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92F81" w14:textId="77777777" w:rsidR="001504BE" w:rsidRDefault="001504BE" w:rsidP="00D13345">
      <w:pPr>
        <w:pStyle w:val="Tittel"/>
        <w:ind w:right="-1" w:firstLine="720"/>
        <w:rPr>
          <w:b/>
          <w:sz w:val="24"/>
          <w:szCs w:val="28"/>
        </w:rPr>
      </w:pPr>
    </w:p>
    <w:p w14:paraId="7CE02BE5" w14:textId="77777777" w:rsidR="001504BE" w:rsidRDefault="001504BE" w:rsidP="001504BE"/>
    <w:p w14:paraId="3F00EDB2" w14:textId="77777777" w:rsidR="001504BE" w:rsidRPr="001504BE" w:rsidRDefault="001504BE" w:rsidP="001504BE"/>
    <w:p w14:paraId="21ABA919" w14:textId="01E21905" w:rsidR="001504BE" w:rsidRDefault="002971DF" w:rsidP="001504BE">
      <w:pPr>
        <w:jc w:val="center"/>
        <w:rPr>
          <w:noProof/>
          <w:lang w:eastAsia="nb-NO"/>
        </w:rPr>
      </w:pPr>
      <w:r>
        <w:rPr>
          <w:noProof/>
          <w:lang w:eastAsia="nb-NO"/>
        </w:rPr>
        <w:drawing>
          <wp:inline distT="0" distB="0" distL="0" distR="0" wp14:anchorId="53A78C7A" wp14:editId="4695F4EE">
            <wp:extent cx="3943350" cy="1466850"/>
            <wp:effectExtent l="0" t="0" r="0" b="0"/>
            <wp:docPr id="16651588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3350" cy="1466850"/>
                    </a:xfrm>
                    <a:prstGeom prst="rect">
                      <a:avLst/>
                    </a:prstGeom>
                    <a:noFill/>
                    <a:ln>
                      <a:noFill/>
                    </a:ln>
                  </pic:spPr>
                </pic:pic>
              </a:graphicData>
            </a:graphic>
          </wp:inline>
        </w:drawing>
      </w:r>
    </w:p>
    <w:p w14:paraId="5182D8FB" w14:textId="77777777" w:rsidR="001504BE" w:rsidRDefault="001504BE" w:rsidP="001504BE">
      <w:pPr>
        <w:pStyle w:val="Tittel"/>
        <w:jc w:val="center"/>
        <w:rPr>
          <w:sz w:val="32"/>
          <w:szCs w:val="32"/>
        </w:rPr>
      </w:pPr>
    </w:p>
    <w:p w14:paraId="23CAF82A" w14:textId="77777777" w:rsidR="001504BE" w:rsidRPr="001504BE" w:rsidRDefault="001504BE" w:rsidP="001504BE">
      <w:pPr>
        <w:pStyle w:val="Tittel"/>
        <w:jc w:val="center"/>
        <w:rPr>
          <w:b/>
          <w:sz w:val="28"/>
        </w:rPr>
      </w:pPr>
      <w:r w:rsidRPr="001504BE">
        <w:rPr>
          <w:b/>
          <w:sz w:val="28"/>
        </w:rPr>
        <w:t>DEL 2</w:t>
      </w:r>
    </w:p>
    <w:p w14:paraId="3C9F3B13" w14:textId="77777777" w:rsidR="001504BE" w:rsidRDefault="001504BE" w:rsidP="001504BE">
      <w:pPr>
        <w:pStyle w:val="Tittel"/>
        <w:jc w:val="center"/>
        <w:rPr>
          <w:b/>
          <w:sz w:val="28"/>
        </w:rPr>
      </w:pPr>
      <w:r w:rsidRPr="001504BE">
        <w:rPr>
          <w:b/>
          <w:sz w:val="28"/>
        </w:rPr>
        <w:t>UTKAST TIL KONTRAKT</w:t>
      </w:r>
    </w:p>
    <w:p w14:paraId="43AA1D3F" w14:textId="77777777" w:rsidR="001504BE" w:rsidRPr="001504BE" w:rsidRDefault="001504BE" w:rsidP="001504BE"/>
    <w:p w14:paraId="7030CF74" w14:textId="3A953B18" w:rsidR="001504BE" w:rsidRPr="001504BE" w:rsidRDefault="001504BE" w:rsidP="001504BE">
      <w:pPr>
        <w:jc w:val="center"/>
        <w:rPr>
          <w:b/>
          <w:sz w:val="28"/>
        </w:rPr>
      </w:pPr>
      <w:r w:rsidRPr="001504BE">
        <w:rPr>
          <w:b/>
          <w:sz w:val="28"/>
        </w:rPr>
        <w:t xml:space="preserve">RAMMEAVTALE FOR </w:t>
      </w:r>
      <w:r w:rsidR="001F71CE">
        <w:rPr>
          <w:b/>
          <w:sz w:val="28"/>
        </w:rPr>
        <w:t xml:space="preserve">STRATEGISK </w:t>
      </w:r>
      <w:r w:rsidR="0038543E">
        <w:rPr>
          <w:b/>
          <w:sz w:val="28"/>
        </w:rPr>
        <w:t>RÅDGIVNING</w:t>
      </w:r>
      <w:r w:rsidR="001F71CE">
        <w:rPr>
          <w:b/>
          <w:sz w:val="28"/>
        </w:rPr>
        <w:t xml:space="preserve"> OG KOMMUNIKASJONSTJENESTER</w:t>
      </w:r>
    </w:p>
    <w:p w14:paraId="1B937F9E" w14:textId="77777777" w:rsidR="001504BE" w:rsidRPr="001504BE" w:rsidRDefault="001504BE" w:rsidP="001504BE">
      <w:pPr>
        <w:jc w:val="center"/>
        <w:rPr>
          <w:b/>
          <w:sz w:val="28"/>
        </w:rPr>
      </w:pPr>
    </w:p>
    <w:p w14:paraId="2ADDB28C" w14:textId="34B2E23C" w:rsidR="00DA0F94" w:rsidRDefault="00083136" w:rsidP="00083136">
      <w:pPr>
        <w:jc w:val="center"/>
      </w:pPr>
      <w:r w:rsidRPr="00083136">
        <w:rPr>
          <w:b/>
          <w:sz w:val="28"/>
        </w:rPr>
        <w:t xml:space="preserve">Prosjektnummer: </w:t>
      </w:r>
      <w:r w:rsidR="006C15B9" w:rsidRPr="004D1BA4">
        <w:rPr>
          <w:b/>
          <w:sz w:val="28"/>
        </w:rPr>
        <w:t>26-</w:t>
      </w:r>
      <w:r w:rsidR="004D1BA4" w:rsidRPr="004D1BA4">
        <w:rPr>
          <w:b/>
          <w:sz w:val="28"/>
        </w:rPr>
        <w:t>26</w:t>
      </w:r>
      <w:r w:rsidR="001504BE">
        <w:br w:type="page"/>
      </w:r>
    </w:p>
    <w:p w14:paraId="16177569" w14:textId="483203B6" w:rsidR="001504BE" w:rsidRPr="00254BE3" w:rsidRDefault="001504BE" w:rsidP="001504BE">
      <w:pPr>
        <w:jc w:val="center"/>
        <w:rPr>
          <w:b/>
          <w:bCs/>
        </w:rPr>
      </w:pPr>
      <w:r w:rsidRPr="00254BE3">
        <w:rPr>
          <w:b/>
          <w:bCs/>
        </w:rPr>
        <w:lastRenderedPageBreak/>
        <w:t>RAMMEAVTALE FOR</w:t>
      </w:r>
      <w:r w:rsidR="0038543E" w:rsidRPr="00254BE3">
        <w:rPr>
          <w:b/>
          <w:bCs/>
        </w:rPr>
        <w:t xml:space="preserve"> </w:t>
      </w:r>
      <w:r w:rsidR="006F02ED">
        <w:rPr>
          <w:b/>
          <w:bCs/>
        </w:rPr>
        <w:t>STRATEGISK</w:t>
      </w:r>
      <w:r w:rsidR="0038543E" w:rsidRPr="00254BE3">
        <w:rPr>
          <w:b/>
          <w:bCs/>
        </w:rPr>
        <w:t xml:space="preserve"> RÅDGIVNING</w:t>
      </w:r>
      <w:r w:rsidR="006F02ED">
        <w:rPr>
          <w:b/>
          <w:bCs/>
        </w:rPr>
        <w:t xml:space="preserve"> OG KOMMUNIKASJONSTJ</w:t>
      </w:r>
      <w:r w:rsidR="00F523A6">
        <w:rPr>
          <w:b/>
          <w:bCs/>
        </w:rPr>
        <w:t>ENESTER</w:t>
      </w:r>
    </w:p>
    <w:p w14:paraId="2342E3FA" w14:textId="6515A19F" w:rsidR="00DA0F94" w:rsidRPr="00674A81" w:rsidRDefault="00133952" w:rsidP="00674A81">
      <w:pPr>
        <w:jc w:val="center"/>
        <w:rPr>
          <w:b/>
          <w:bCs/>
          <w:sz w:val="18"/>
          <w:szCs w:val="18"/>
        </w:rPr>
      </w:pPr>
      <w:r w:rsidRPr="00254BE3">
        <w:rPr>
          <w:b/>
          <w:bCs/>
        </w:rPr>
        <w:t>AVTALEDOKUMENT</w:t>
      </w:r>
      <w:r w:rsidR="00674A81">
        <w:rPr>
          <w:b/>
          <w:bCs/>
          <w:sz w:val="18"/>
          <w:szCs w:val="18"/>
        </w:rPr>
        <w:br/>
      </w:r>
    </w:p>
    <w:p w14:paraId="5830B3F4" w14:textId="3CA7DFD5" w:rsidR="001504BE" w:rsidRPr="00674A81" w:rsidRDefault="0082367F" w:rsidP="001504BE">
      <w:pPr>
        <w:jc w:val="center"/>
        <w:rPr>
          <w:b/>
          <w:bCs/>
        </w:rPr>
      </w:pPr>
      <w:proofErr w:type="spellStart"/>
      <w:r w:rsidRPr="00674A81">
        <w:rPr>
          <w:b/>
          <w:bCs/>
          <w:sz w:val="22"/>
          <w:szCs w:val="22"/>
        </w:rPr>
        <w:t>Kontraktsnr</w:t>
      </w:r>
      <w:proofErr w:type="spellEnd"/>
      <w:r w:rsidRPr="00674A81">
        <w:rPr>
          <w:b/>
          <w:bCs/>
          <w:sz w:val="22"/>
          <w:szCs w:val="22"/>
        </w:rPr>
        <w:t>.</w:t>
      </w:r>
      <w:r w:rsidR="0030600F" w:rsidRPr="00674A81">
        <w:rPr>
          <w:b/>
          <w:bCs/>
          <w:sz w:val="22"/>
          <w:szCs w:val="22"/>
        </w:rPr>
        <w:t xml:space="preserve">: </w:t>
      </w:r>
      <w:r w:rsidRPr="00487E50">
        <w:rPr>
          <w:b/>
          <w:bCs/>
          <w:sz w:val="22"/>
          <w:szCs w:val="22"/>
        </w:rPr>
        <w:t>2</w:t>
      </w:r>
      <w:r w:rsidR="007437B2" w:rsidRPr="00487E50">
        <w:rPr>
          <w:b/>
          <w:bCs/>
          <w:sz w:val="22"/>
          <w:szCs w:val="22"/>
        </w:rPr>
        <w:t>6</w:t>
      </w:r>
      <w:r w:rsidRPr="00487E50">
        <w:rPr>
          <w:b/>
          <w:bCs/>
          <w:sz w:val="22"/>
          <w:szCs w:val="22"/>
        </w:rPr>
        <w:t>/</w:t>
      </w:r>
      <w:r w:rsidR="00487E50" w:rsidRPr="00487E50">
        <w:rPr>
          <w:b/>
          <w:bCs/>
          <w:sz w:val="22"/>
          <w:szCs w:val="22"/>
        </w:rPr>
        <w:t>00</w:t>
      </w:r>
      <w:r w:rsidR="00DF5E7D">
        <w:rPr>
          <w:b/>
          <w:bCs/>
          <w:sz w:val="22"/>
          <w:szCs w:val="22"/>
        </w:rPr>
        <w:t>231</w:t>
      </w:r>
    </w:p>
    <w:p w14:paraId="5F747214" w14:textId="77777777" w:rsidR="001504BE" w:rsidRPr="00674A81" w:rsidRDefault="001504BE" w:rsidP="001504BE">
      <w:pPr>
        <w:jc w:val="center"/>
      </w:pPr>
      <w:r w:rsidRPr="00674A81">
        <w:t xml:space="preserve">Mellom </w:t>
      </w:r>
    </w:p>
    <w:p w14:paraId="11494C53" w14:textId="77777777" w:rsidR="001504BE" w:rsidRPr="00674A81" w:rsidRDefault="001504BE" w:rsidP="001504BE">
      <w:pPr>
        <w:spacing w:after="0"/>
        <w:jc w:val="center"/>
        <w:rPr>
          <w:b/>
          <w:bCs/>
        </w:rPr>
      </w:pPr>
      <w:r w:rsidRPr="00674A81">
        <w:rPr>
          <w:b/>
          <w:bCs/>
        </w:rPr>
        <w:t>Norske Tog,</w:t>
      </w:r>
    </w:p>
    <w:p w14:paraId="4401C493" w14:textId="77777777" w:rsidR="001504BE" w:rsidRPr="00674A81" w:rsidRDefault="001504BE" w:rsidP="001504BE">
      <w:pPr>
        <w:spacing w:after="0"/>
        <w:jc w:val="center"/>
        <w:rPr>
          <w:b/>
          <w:bCs/>
        </w:rPr>
      </w:pPr>
      <w:r w:rsidRPr="00674A81">
        <w:rPr>
          <w:b/>
          <w:bCs/>
        </w:rPr>
        <w:t>Postboks 1547 Vika, 0117 Oslo</w:t>
      </w:r>
    </w:p>
    <w:p w14:paraId="12DF0CA1" w14:textId="6A8CF9F4" w:rsidR="001504BE" w:rsidRPr="00674A81" w:rsidRDefault="001504BE" w:rsidP="001504BE">
      <w:pPr>
        <w:spacing w:after="0"/>
        <w:jc w:val="center"/>
      </w:pPr>
      <w:proofErr w:type="spellStart"/>
      <w:r w:rsidRPr="00674A81">
        <w:t>Orgnr</w:t>
      </w:r>
      <w:proofErr w:type="spellEnd"/>
      <w:r w:rsidRPr="00674A81">
        <w:t>. NO 917 445 060</w:t>
      </w:r>
    </w:p>
    <w:p w14:paraId="75412FD6" w14:textId="77777777" w:rsidR="00D82C15" w:rsidRPr="00143740" w:rsidRDefault="00D82C15" w:rsidP="001504BE">
      <w:pPr>
        <w:spacing w:after="0"/>
        <w:jc w:val="center"/>
        <w:rPr>
          <w:sz w:val="18"/>
          <w:szCs w:val="18"/>
        </w:rPr>
      </w:pPr>
    </w:p>
    <w:p w14:paraId="11F42C12" w14:textId="77777777" w:rsidR="001504BE" w:rsidRPr="00143740" w:rsidRDefault="001504BE" w:rsidP="001504BE">
      <w:pPr>
        <w:spacing w:after="0"/>
        <w:jc w:val="center"/>
        <w:rPr>
          <w:sz w:val="18"/>
          <w:szCs w:val="18"/>
        </w:rPr>
      </w:pPr>
      <w:r w:rsidRPr="00143740">
        <w:rPr>
          <w:sz w:val="18"/>
          <w:szCs w:val="18"/>
        </w:rPr>
        <w:t>(Heretter kalt Kunden)</w:t>
      </w:r>
    </w:p>
    <w:p w14:paraId="5F4B6F20" w14:textId="77777777" w:rsidR="001504BE" w:rsidRPr="00143740" w:rsidRDefault="00B22648" w:rsidP="00B22648">
      <w:pPr>
        <w:tabs>
          <w:tab w:val="left" w:pos="2543"/>
        </w:tabs>
        <w:rPr>
          <w:sz w:val="18"/>
        </w:rPr>
      </w:pPr>
      <w:r>
        <w:rPr>
          <w:sz w:val="18"/>
        </w:rPr>
        <w:tab/>
      </w:r>
    </w:p>
    <w:p w14:paraId="6BF30E7E" w14:textId="77777777" w:rsidR="001504BE" w:rsidRPr="00674A81" w:rsidRDefault="001504BE" w:rsidP="001504BE">
      <w:pPr>
        <w:jc w:val="center"/>
      </w:pPr>
      <w:r w:rsidRPr="00674A81">
        <w:t xml:space="preserve">Og </w:t>
      </w:r>
    </w:p>
    <w:p w14:paraId="667FD8E1" w14:textId="6594A370" w:rsidR="001504BE" w:rsidRPr="00674A81" w:rsidRDefault="00273355" w:rsidP="001504BE">
      <w:pPr>
        <w:spacing w:after="0"/>
        <w:jc w:val="center"/>
        <w:rPr>
          <w:b/>
        </w:rPr>
      </w:pPr>
      <w:proofErr w:type="spellStart"/>
      <w:r w:rsidRPr="00674A81">
        <w:rPr>
          <w:b/>
          <w:bCs/>
        </w:rPr>
        <w:t>xxxxxxx</w:t>
      </w:r>
      <w:proofErr w:type="spellEnd"/>
    </w:p>
    <w:p w14:paraId="6BC22989" w14:textId="51F1C123" w:rsidR="00DE5AEB" w:rsidRPr="00674A81" w:rsidRDefault="00D456C0" w:rsidP="001504BE">
      <w:pPr>
        <w:spacing w:after="0"/>
        <w:jc w:val="center"/>
        <w:rPr>
          <w:b/>
        </w:rPr>
      </w:pPr>
      <w:r w:rsidRPr="00674A81">
        <w:rPr>
          <w:b/>
          <w:bCs/>
        </w:rPr>
        <w:t xml:space="preserve">Postboks </w:t>
      </w:r>
      <w:proofErr w:type="spellStart"/>
      <w:r w:rsidR="00273355" w:rsidRPr="00674A81">
        <w:rPr>
          <w:b/>
          <w:bCs/>
        </w:rPr>
        <w:t>xxxxxx</w:t>
      </w:r>
      <w:proofErr w:type="spellEnd"/>
      <w:r w:rsidR="00D82C15" w:rsidRPr="00674A81">
        <w:rPr>
          <w:b/>
          <w:bCs/>
        </w:rPr>
        <w:t xml:space="preserve">, </w:t>
      </w:r>
      <w:proofErr w:type="spellStart"/>
      <w:r w:rsidR="00273355" w:rsidRPr="00674A81">
        <w:rPr>
          <w:b/>
          <w:bCs/>
        </w:rPr>
        <w:t>xxxxxx</w:t>
      </w:r>
      <w:proofErr w:type="spellEnd"/>
    </w:p>
    <w:p w14:paraId="12C05F57" w14:textId="32D83B62" w:rsidR="001504BE" w:rsidRPr="00674A81" w:rsidRDefault="001504BE" w:rsidP="001504BE">
      <w:pPr>
        <w:jc w:val="center"/>
      </w:pPr>
      <w:proofErr w:type="spellStart"/>
      <w:r w:rsidRPr="00674A81">
        <w:t>Orgnr</w:t>
      </w:r>
      <w:proofErr w:type="spellEnd"/>
      <w:r w:rsidRPr="00674A81">
        <w:t>.</w:t>
      </w:r>
      <w:r w:rsidR="00DE5AEB" w:rsidRPr="00674A81">
        <w:t xml:space="preserve"> </w:t>
      </w:r>
      <w:r w:rsidR="00273355" w:rsidRPr="00674A81">
        <w:t xml:space="preserve"> xxx </w:t>
      </w:r>
      <w:proofErr w:type="spellStart"/>
      <w:r w:rsidR="00273355" w:rsidRPr="00674A81">
        <w:t>xxx</w:t>
      </w:r>
      <w:proofErr w:type="spellEnd"/>
      <w:r w:rsidR="00273355" w:rsidRPr="00674A81">
        <w:t xml:space="preserve"> </w:t>
      </w:r>
      <w:proofErr w:type="spellStart"/>
      <w:r w:rsidR="00273355" w:rsidRPr="00674A81">
        <w:t>xxx</w:t>
      </w:r>
      <w:proofErr w:type="spellEnd"/>
    </w:p>
    <w:p w14:paraId="791635BD" w14:textId="77777777" w:rsidR="001504BE" w:rsidRPr="00143740" w:rsidRDefault="001504BE" w:rsidP="001504BE">
      <w:pPr>
        <w:jc w:val="center"/>
        <w:rPr>
          <w:sz w:val="18"/>
          <w:szCs w:val="18"/>
        </w:rPr>
      </w:pPr>
      <w:r w:rsidRPr="00143740">
        <w:rPr>
          <w:sz w:val="18"/>
          <w:szCs w:val="18"/>
        </w:rPr>
        <w:t>(heretter kalt Leverandøren)</w:t>
      </w:r>
    </w:p>
    <w:p w14:paraId="64188925" w14:textId="77777777" w:rsidR="001504BE" w:rsidRPr="00143740" w:rsidRDefault="001504BE" w:rsidP="001504BE">
      <w:pPr>
        <w:jc w:val="center"/>
        <w:rPr>
          <w:sz w:val="18"/>
        </w:rPr>
      </w:pPr>
    </w:p>
    <w:p w14:paraId="1C524974" w14:textId="0258F869" w:rsidR="00DA0F94" w:rsidRPr="00674A81" w:rsidRDefault="001504BE" w:rsidP="0030600F">
      <w:pPr>
        <w:jc w:val="center"/>
      </w:pPr>
      <w:r w:rsidRPr="00674A81">
        <w:t xml:space="preserve">Har inngått denne Rammeavtale </w:t>
      </w:r>
      <w:proofErr w:type="gramStart"/>
      <w:r w:rsidRPr="00674A81">
        <w:t>vedrørende</w:t>
      </w:r>
      <w:proofErr w:type="gramEnd"/>
      <w:r w:rsidR="0030600F" w:rsidRPr="00674A81">
        <w:t xml:space="preserve"> </w:t>
      </w:r>
      <w:r w:rsidR="0014145E">
        <w:t xml:space="preserve">delområde </w:t>
      </w:r>
      <w:r w:rsidR="00DD4C0E">
        <w:t>«</w:t>
      </w:r>
      <w:r w:rsidR="002721C1" w:rsidRPr="002721C1">
        <w:t>Strategisk kommunikasjonsrådgiving</w:t>
      </w:r>
      <w:r w:rsidR="00DD4C0E">
        <w:t>»</w:t>
      </w:r>
      <w:r w:rsidR="00422BA0">
        <w:t xml:space="preserve"> </w:t>
      </w:r>
      <w:r w:rsidR="0038543E" w:rsidRPr="00674A81">
        <w:t>og</w:t>
      </w:r>
      <w:r w:rsidR="009430CC">
        <w:t>/eller</w:t>
      </w:r>
      <w:r w:rsidR="008A517B">
        <w:t xml:space="preserve"> delområde </w:t>
      </w:r>
      <w:r w:rsidR="00DD4C0E">
        <w:t>«</w:t>
      </w:r>
      <w:r w:rsidR="008A517B">
        <w:t>Strategisk</w:t>
      </w:r>
      <w:r w:rsidR="00DD4C0E">
        <w:t xml:space="preserve"> design og grafiske tjenester»</w:t>
      </w:r>
      <w:r w:rsidR="0038543E" w:rsidRPr="00674A81">
        <w:t xml:space="preserve"> </w:t>
      </w:r>
      <w:r w:rsidR="003F34C3" w:rsidRPr="00674A81">
        <w:br/>
      </w:r>
    </w:p>
    <w:p w14:paraId="1BD8A808" w14:textId="77777777" w:rsidR="001504BE" w:rsidRPr="00674A81" w:rsidRDefault="001504BE" w:rsidP="001504BE">
      <w:pPr>
        <w:jc w:val="center"/>
      </w:pPr>
      <w:r w:rsidRPr="00674A81">
        <w:t>Partene påtar seg herved de rettigheter og plikter som følger av Rammeavtalen.</w:t>
      </w:r>
    </w:p>
    <w:p w14:paraId="2A2AA35C" w14:textId="77777777" w:rsidR="001504BE" w:rsidRDefault="001504BE" w:rsidP="001504BE">
      <w:pPr>
        <w:jc w:val="center"/>
        <w:rPr>
          <w:sz w:val="18"/>
        </w:rPr>
      </w:pPr>
    </w:p>
    <w:p w14:paraId="40C9C4FB" w14:textId="77777777" w:rsidR="001504BE" w:rsidRDefault="001504BE" w:rsidP="001E78B3">
      <w:pPr>
        <w:ind w:left="720"/>
        <w:jc w:val="center"/>
        <w:rPr>
          <w:sz w:val="18"/>
        </w:rPr>
      </w:pPr>
    </w:p>
    <w:p w14:paraId="1796B2BE" w14:textId="77777777" w:rsidR="001504BE" w:rsidRDefault="001504BE" w:rsidP="001E78B3">
      <w:pPr>
        <w:ind w:left="720"/>
        <w:jc w:val="left"/>
        <w:rPr>
          <w:b/>
          <w:bCs/>
        </w:rPr>
      </w:pPr>
      <w:r w:rsidRPr="613AC992">
        <w:rPr>
          <w:b/>
          <w:bCs/>
        </w:rPr>
        <w:t>Sted og dato:</w:t>
      </w:r>
    </w:p>
    <w:p w14:paraId="2D32DD53" w14:textId="77777777" w:rsidR="001504BE" w:rsidRDefault="001504BE" w:rsidP="001E78B3">
      <w:pPr>
        <w:ind w:left="720"/>
        <w:jc w:val="left"/>
      </w:pPr>
      <w:r>
        <w:t>_____________________________________________________</w:t>
      </w:r>
    </w:p>
    <w:p w14:paraId="1361879B" w14:textId="77777777" w:rsidR="001504BE" w:rsidRPr="00C1286A" w:rsidRDefault="001504BE" w:rsidP="001504BE"/>
    <w:p w14:paraId="1F9BFF9B" w14:textId="77777777" w:rsidR="001504BE" w:rsidRPr="00C1286A" w:rsidRDefault="001504BE" w:rsidP="001504BE"/>
    <w:tbl>
      <w:tblPr>
        <w:tblW w:w="0" w:type="auto"/>
        <w:jc w:val="center"/>
        <w:tblLook w:val="04A0" w:firstRow="1" w:lastRow="0" w:firstColumn="1" w:lastColumn="0" w:noHBand="0" w:noVBand="1"/>
      </w:tblPr>
      <w:tblGrid>
        <w:gridCol w:w="3807"/>
        <w:gridCol w:w="3922"/>
      </w:tblGrid>
      <w:tr w:rsidR="00D82C15" w:rsidRPr="00C1286A" w14:paraId="556826B7" w14:textId="77777777" w:rsidTr="00452F89">
        <w:trPr>
          <w:jc w:val="center"/>
        </w:trPr>
        <w:tc>
          <w:tcPr>
            <w:tcW w:w="3807" w:type="dxa"/>
          </w:tcPr>
          <w:p w14:paraId="54318652" w14:textId="112D9FDA" w:rsidR="00D82C15" w:rsidRDefault="00D82C15" w:rsidP="004E6AF3">
            <w:pPr>
              <w:jc w:val="left"/>
            </w:pPr>
            <w:r>
              <w:t>Norske tog AS</w:t>
            </w:r>
          </w:p>
        </w:tc>
        <w:tc>
          <w:tcPr>
            <w:tcW w:w="3922" w:type="dxa"/>
          </w:tcPr>
          <w:p w14:paraId="0AFADFCB" w14:textId="19F9D079" w:rsidR="00D82C15" w:rsidRPr="00143740" w:rsidRDefault="00D82C15" w:rsidP="004E6AF3">
            <w:pPr>
              <w:jc w:val="left"/>
            </w:pPr>
            <w:proofErr w:type="spellStart"/>
            <w:r>
              <w:t>Xxxxxxxxx</w:t>
            </w:r>
            <w:proofErr w:type="spellEnd"/>
          </w:p>
        </w:tc>
      </w:tr>
      <w:tr w:rsidR="001504BE" w:rsidRPr="00C1286A" w14:paraId="7461A1FA" w14:textId="77777777" w:rsidTr="00452F89">
        <w:trPr>
          <w:jc w:val="center"/>
        </w:trPr>
        <w:tc>
          <w:tcPr>
            <w:tcW w:w="3807" w:type="dxa"/>
          </w:tcPr>
          <w:p w14:paraId="3EA99CEC" w14:textId="77777777" w:rsidR="00FC24B3" w:rsidRPr="00143740" w:rsidRDefault="00FC24B3" w:rsidP="004E6AF3">
            <w:pPr>
              <w:jc w:val="left"/>
            </w:pPr>
            <w:r>
              <w:t>Øystein Risan</w:t>
            </w:r>
          </w:p>
        </w:tc>
        <w:tc>
          <w:tcPr>
            <w:tcW w:w="3922" w:type="dxa"/>
          </w:tcPr>
          <w:p w14:paraId="0BF5EBBE" w14:textId="271171BD" w:rsidR="001504BE" w:rsidRPr="00143740" w:rsidRDefault="001504BE" w:rsidP="004E6AF3">
            <w:pPr>
              <w:jc w:val="left"/>
            </w:pPr>
          </w:p>
        </w:tc>
      </w:tr>
      <w:tr w:rsidR="001504BE" w:rsidRPr="00C1286A" w14:paraId="472849B9" w14:textId="77777777" w:rsidTr="00452F89">
        <w:trPr>
          <w:jc w:val="center"/>
        </w:trPr>
        <w:tc>
          <w:tcPr>
            <w:tcW w:w="3807" w:type="dxa"/>
          </w:tcPr>
          <w:p w14:paraId="608FD85F" w14:textId="77777777" w:rsidR="001504BE" w:rsidRPr="00143740" w:rsidRDefault="001504BE" w:rsidP="004E6AF3">
            <w:pPr>
              <w:jc w:val="left"/>
              <w:rPr>
                <w:sz w:val="40"/>
                <w:szCs w:val="40"/>
              </w:rPr>
            </w:pPr>
          </w:p>
          <w:p w14:paraId="096CABBA" w14:textId="77777777" w:rsidR="001504BE" w:rsidRPr="00143740" w:rsidRDefault="001504BE" w:rsidP="004E6AF3">
            <w:pPr>
              <w:jc w:val="left"/>
            </w:pPr>
            <w:r w:rsidRPr="00143740">
              <w:t>________________</w:t>
            </w:r>
          </w:p>
          <w:p w14:paraId="2904B1AC" w14:textId="77777777" w:rsidR="001504BE" w:rsidRPr="00143740" w:rsidRDefault="001504BE" w:rsidP="004E6AF3">
            <w:pPr>
              <w:jc w:val="left"/>
            </w:pPr>
            <w:r w:rsidRPr="00143740">
              <w:t>Kundens underskrift</w:t>
            </w:r>
          </w:p>
        </w:tc>
        <w:tc>
          <w:tcPr>
            <w:tcW w:w="3922" w:type="dxa"/>
          </w:tcPr>
          <w:p w14:paraId="3420E8AE" w14:textId="77777777" w:rsidR="001504BE" w:rsidRPr="00143740" w:rsidRDefault="001504BE" w:rsidP="004E6AF3">
            <w:pPr>
              <w:tabs>
                <w:tab w:val="right" w:pos="3680"/>
              </w:tabs>
              <w:jc w:val="left"/>
              <w:rPr>
                <w:sz w:val="40"/>
                <w:szCs w:val="40"/>
              </w:rPr>
            </w:pPr>
          </w:p>
          <w:p w14:paraId="6D8B22D7" w14:textId="77777777" w:rsidR="001504BE" w:rsidRPr="00143740" w:rsidRDefault="001504BE" w:rsidP="004E6AF3">
            <w:pPr>
              <w:tabs>
                <w:tab w:val="right" w:pos="3680"/>
              </w:tabs>
              <w:jc w:val="left"/>
            </w:pPr>
            <w:r w:rsidRPr="00143740">
              <w:t>_____________________</w:t>
            </w:r>
          </w:p>
          <w:p w14:paraId="0DC484D3" w14:textId="77777777" w:rsidR="001504BE" w:rsidRPr="00143740" w:rsidRDefault="001504BE" w:rsidP="004E6AF3">
            <w:pPr>
              <w:tabs>
                <w:tab w:val="right" w:pos="3680"/>
              </w:tabs>
              <w:jc w:val="left"/>
            </w:pPr>
            <w:r w:rsidRPr="00143740">
              <w:t>Leverandørens underskrift</w:t>
            </w:r>
          </w:p>
        </w:tc>
      </w:tr>
    </w:tbl>
    <w:p w14:paraId="6FA12B73" w14:textId="77777777" w:rsidR="001504BE" w:rsidRPr="001504BE" w:rsidRDefault="001504BE" w:rsidP="001504BE"/>
    <w:p w14:paraId="150CD48A" w14:textId="77777777" w:rsidR="008D18C7" w:rsidRPr="000B2949" w:rsidRDefault="001504BE" w:rsidP="001504BE">
      <w:pPr>
        <w:jc w:val="center"/>
        <w:rPr>
          <w:b/>
        </w:rPr>
      </w:pPr>
      <w:r>
        <w:br w:type="page"/>
      </w:r>
      <w:r w:rsidR="000B2949" w:rsidRPr="000B2949">
        <w:rPr>
          <w:b/>
          <w:sz w:val="24"/>
        </w:rPr>
        <w:lastRenderedPageBreak/>
        <w:t>Alminnelige rammeavtalevilkår</w:t>
      </w:r>
    </w:p>
    <w:p w14:paraId="28426C0E" w14:textId="77777777" w:rsidR="008D18C7" w:rsidRPr="00D701BC" w:rsidRDefault="005A2AFB" w:rsidP="00E55AA4">
      <w:pPr>
        <w:pStyle w:val="Kontraktstil"/>
        <w:rPr>
          <w:b/>
        </w:rPr>
      </w:pPr>
      <w:r w:rsidRPr="00D701BC">
        <w:rPr>
          <w:b/>
        </w:rPr>
        <w:t>INNHOLD</w:t>
      </w:r>
      <w:r w:rsidR="00D701BC" w:rsidRPr="00D701BC">
        <w:rPr>
          <w:b/>
        </w:rPr>
        <w:t>SFORTEGNELSE</w:t>
      </w:r>
    </w:p>
    <w:p w14:paraId="224D0FD5" w14:textId="3510C946" w:rsidR="00677568" w:rsidRDefault="00D701BC">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r>
        <w:rPr>
          <w:b w:val="0"/>
          <w:caps/>
        </w:rPr>
        <w:fldChar w:fldCharType="begin"/>
      </w:r>
      <w:r w:rsidR="005D0C54">
        <w:rPr>
          <w:b w:val="0"/>
          <w:caps/>
        </w:rPr>
        <w:instrText xml:space="preserve"> TOC \o "1-2</w:instrText>
      </w:r>
      <w:r>
        <w:rPr>
          <w:b w:val="0"/>
          <w:caps/>
        </w:rPr>
        <w:instrText xml:space="preserve">" \h \z \u </w:instrText>
      </w:r>
      <w:r>
        <w:rPr>
          <w:b w:val="0"/>
          <w:caps/>
        </w:rPr>
        <w:fldChar w:fldCharType="separate"/>
      </w:r>
      <w:hyperlink w:anchor="_Toc229482477" w:history="1">
        <w:r w:rsidR="00677568" w:rsidRPr="00123AAE">
          <w:rPr>
            <w:rStyle w:val="Hyperkobling"/>
          </w:rPr>
          <w:t>1.</w:t>
        </w:r>
        <w:r w:rsidR="00677568">
          <w:rPr>
            <w:rFonts w:asciiTheme="minorHAnsi" w:eastAsiaTheme="minorEastAsia" w:hAnsiTheme="minorHAnsi" w:cstheme="minorBidi"/>
            <w:b w:val="0"/>
            <w:kern w:val="2"/>
            <w:sz w:val="24"/>
            <w:szCs w:val="24"/>
            <w:lang w:eastAsia="nb-NO"/>
            <w14:ligatures w14:val="standardContextual"/>
          </w:rPr>
          <w:tab/>
        </w:r>
        <w:r w:rsidR="00677568" w:rsidRPr="00123AAE">
          <w:rPr>
            <w:rStyle w:val="Hyperkobling"/>
          </w:rPr>
          <w:t>Alminnelige bestemmelser</w:t>
        </w:r>
        <w:r w:rsidR="00677568">
          <w:rPr>
            <w:webHidden/>
          </w:rPr>
          <w:tab/>
        </w:r>
        <w:r w:rsidR="00677568">
          <w:rPr>
            <w:webHidden/>
          </w:rPr>
          <w:fldChar w:fldCharType="begin"/>
        </w:r>
        <w:r w:rsidR="00677568">
          <w:rPr>
            <w:webHidden/>
          </w:rPr>
          <w:instrText xml:space="preserve"> PAGEREF _Toc229482477 \h </w:instrText>
        </w:r>
        <w:r w:rsidR="00677568">
          <w:rPr>
            <w:webHidden/>
          </w:rPr>
        </w:r>
        <w:r w:rsidR="00677568">
          <w:rPr>
            <w:webHidden/>
          </w:rPr>
          <w:fldChar w:fldCharType="separate"/>
        </w:r>
        <w:r w:rsidR="00677568">
          <w:rPr>
            <w:webHidden/>
          </w:rPr>
          <w:t>5</w:t>
        </w:r>
        <w:r w:rsidR="00677568">
          <w:rPr>
            <w:webHidden/>
          </w:rPr>
          <w:fldChar w:fldCharType="end"/>
        </w:r>
      </w:hyperlink>
    </w:p>
    <w:p w14:paraId="01652830" w14:textId="6FC3AC97"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78" w:history="1">
        <w:r w:rsidRPr="00123AAE">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Generelt</w:t>
        </w:r>
        <w:r>
          <w:rPr>
            <w:noProof/>
            <w:webHidden/>
          </w:rPr>
          <w:tab/>
        </w:r>
        <w:r>
          <w:rPr>
            <w:noProof/>
            <w:webHidden/>
          </w:rPr>
          <w:fldChar w:fldCharType="begin"/>
        </w:r>
        <w:r>
          <w:rPr>
            <w:noProof/>
            <w:webHidden/>
          </w:rPr>
          <w:instrText xml:space="preserve"> PAGEREF _Toc229482478 \h </w:instrText>
        </w:r>
        <w:r>
          <w:rPr>
            <w:noProof/>
            <w:webHidden/>
          </w:rPr>
        </w:r>
        <w:r>
          <w:rPr>
            <w:noProof/>
            <w:webHidden/>
          </w:rPr>
          <w:fldChar w:fldCharType="separate"/>
        </w:r>
        <w:r>
          <w:rPr>
            <w:noProof/>
            <w:webHidden/>
          </w:rPr>
          <w:t>5</w:t>
        </w:r>
        <w:r>
          <w:rPr>
            <w:noProof/>
            <w:webHidden/>
          </w:rPr>
          <w:fldChar w:fldCharType="end"/>
        </w:r>
      </w:hyperlink>
    </w:p>
    <w:p w14:paraId="20C369B2" w14:textId="4709ADB9"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79" w:history="1">
        <w:r w:rsidRPr="00123AAE">
          <w:rPr>
            <w:rStyle w:val="Hyperkobling"/>
            <w:noProof/>
          </w:rPr>
          <w:t>1.2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Definisjoner</w:t>
        </w:r>
        <w:r>
          <w:rPr>
            <w:noProof/>
            <w:webHidden/>
          </w:rPr>
          <w:tab/>
        </w:r>
        <w:r>
          <w:rPr>
            <w:noProof/>
            <w:webHidden/>
          </w:rPr>
          <w:fldChar w:fldCharType="begin"/>
        </w:r>
        <w:r>
          <w:rPr>
            <w:noProof/>
            <w:webHidden/>
          </w:rPr>
          <w:instrText xml:space="preserve"> PAGEREF _Toc229482479 \h </w:instrText>
        </w:r>
        <w:r>
          <w:rPr>
            <w:noProof/>
            <w:webHidden/>
          </w:rPr>
        </w:r>
        <w:r>
          <w:rPr>
            <w:noProof/>
            <w:webHidden/>
          </w:rPr>
          <w:fldChar w:fldCharType="separate"/>
        </w:r>
        <w:r>
          <w:rPr>
            <w:noProof/>
            <w:webHidden/>
          </w:rPr>
          <w:t>5</w:t>
        </w:r>
        <w:r>
          <w:rPr>
            <w:noProof/>
            <w:webHidden/>
          </w:rPr>
          <w:fldChar w:fldCharType="end"/>
        </w:r>
      </w:hyperlink>
    </w:p>
    <w:p w14:paraId="03BA843F" w14:textId="7C1283FC"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0" w:history="1">
        <w:r w:rsidRPr="00123AAE">
          <w:rPr>
            <w:rStyle w:val="Hyperkobling"/>
            <w:noProof/>
          </w:rPr>
          <w:t>1.3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Kontraktsdokumenter</w:t>
        </w:r>
        <w:r>
          <w:rPr>
            <w:noProof/>
            <w:webHidden/>
          </w:rPr>
          <w:tab/>
        </w:r>
        <w:r>
          <w:rPr>
            <w:noProof/>
            <w:webHidden/>
          </w:rPr>
          <w:fldChar w:fldCharType="begin"/>
        </w:r>
        <w:r>
          <w:rPr>
            <w:noProof/>
            <w:webHidden/>
          </w:rPr>
          <w:instrText xml:space="preserve"> PAGEREF _Toc229482480 \h </w:instrText>
        </w:r>
        <w:r>
          <w:rPr>
            <w:noProof/>
            <w:webHidden/>
          </w:rPr>
        </w:r>
        <w:r>
          <w:rPr>
            <w:noProof/>
            <w:webHidden/>
          </w:rPr>
          <w:fldChar w:fldCharType="separate"/>
        </w:r>
        <w:r>
          <w:rPr>
            <w:noProof/>
            <w:webHidden/>
          </w:rPr>
          <w:t>5</w:t>
        </w:r>
        <w:r>
          <w:rPr>
            <w:noProof/>
            <w:webHidden/>
          </w:rPr>
          <w:fldChar w:fldCharType="end"/>
        </w:r>
      </w:hyperlink>
    </w:p>
    <w:p w14:paraId="257014CE" w14:textId="594A9838"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1" w:history="1">
        <w:r w:rsidRPr="00123AAE">
          <w:rPr>
            <w:rStyle w:val="Hyperkobling"/>
            <w:noProof/>
          </w:rPr>
          <w:t>1.4</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Tolking – rangordning</w:t>
        </w:r>
        <w:r>
          <w:rPr>
            <w:noProof/>
            <w:webHidden/>
          </w:rPr>
          <w:tab/>
        </w:r>
        <w:r>
          <w:rPr>
            <w:noProof/>
            <w:webHidden/>
          </w:rPr>
          <w:fldChar w:fldCharType="begin"/>
        </w:r>
        <w:r>
          <w:rPr>
            <w:noProof/>
            <w:webHidden/>
          </w:rPr>
          <w:instrText xml:space="preserve"> PAGEREF _Toc229482481 \h </w:instrText>
        </w:r>
        <w:r>
          <w:rPr>
            <w:noProof/>
            <w:webHidden/>
          </w:rPr>
        </w:r>
        <w:r>
          <w:rPr>
            <w:noProof/>
            <w:webHidden/>
          </w:rPr>
          <w:fldChar w:fldCharType="separate"/>
        </w:r>
        <w:r>
          <w:rPr>
            <w:noProof/>
            <w:webHidden/>
          </w:rPr>
          <w:t>6</w:t>
        </w:r>
        <w:r>
          <w:rPr>
            <w:noProof/>
            <w:webHidden/>
          </w:rPr>
          <w:fldChar w:fldCharType="end"/>
        </w:r>
      </w:hyperlink>
    </w:p>
    <w:p w14:paraId="57DAEF99" w14:textId="32D38C31"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2" w:history="1">
        <w:r w:rsidRPr="00123AAE">
          <w:rPr>
            <w:rStyle w:val="Hyperkobling"/>
            <w:noProof/>
          </w:rPr>
          <w:t>1.5</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Partenes kontaktpersoner</w:t>
        </w:r>
        <w:r>
          <w:rPr>
            <w:noProof/>
            <w:webHidden/>
          </w:rPr>
          <w:tab/>
        </w:r>
        <w:r>
          <w:rPr>
            <w:noProof/>
            <w:webHidden/>
          </w:rPr>
          <w:fldChar w:fldCharType="begin"/>
        </w:r>
        <w:r>
          <w:rPr>
            <w:noProof/>
            <w:webHidden/>
          </w:rPr>
          <w:instrText xml:space="preserve"> PAGEREF _Toc229482482 \h </w:instrText>
        </w:r>
        <w:r>
          <w:rPr>
            <w:noProof/>
            <w:webHidden/>
          </w:rPr>
        </w:r>
        <w:r>
          <w:rPr>
            <w:noProof/>
            <w:webHidden/>
          </w:rPr>
          <w:fldChar w:fldCharType="separate"/>
        </w:r>
        <w:r>
          <w:rPr>
            <w:noProof/>
            <w:webHidden/>
          </w:rPr>
          <w:t>6</w:t>
        </w:r>
        <w:r>
          <w:rPr>
            <w:noProof/>
            <w:webHidden/>
          </w:rPr>
          <w:fldChar w:fldCharType="end"/>
        </w:r>
      </w:hyperlink>
    </w:p>
    <w:p w14:paraId="0526B117" w14:textId="77480B83"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3" w:history="1">
        <w:r w:rsidRPr="00123AAE">
          <w:rPr>
            <w:rStyle w:val="Hyperkobling"/>
            <w:noProof/>
          </w:rPr>
          <w:t>1.6</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Kommunikasjon</w:t>
        </w:r>
        <w:r>
          <w:rPr>
            <w:noProof/>
            <w:webHidden/>
          </w:rPr>
          <w:tab/>
        </w:r>
        <w:r>
          <w:rPr>
            <w:noProof/>
            <w:webHidden/>
          </w:rPr>
          <w:fldChar w:fldCharType="begin"/>
        </w:r>
        <w:r>
          <w:rPr>
            <w:noProof/>
            <w:webHidden/>
          </w:rPr>
          <w:instrText xml:space="preserve"> PAGEREF _Toc229482483 \h </w:instrText>
        </w:r>
        <w:r>
          <w:rPr>
            <w:noProof/>
            <w:webHidden/>
          </w:rPr>
        </w:r>
        <w:r>
          <w:rPr>
            <w:noProof/>
            <w:webHidden/>
          </w:rPr>
          <w:fldChar w:fldCharType="separate"/>
        </w:r>
        <w:r>
          <w:rPr>
            <w:noProof/>
            <w:webHidden/>
          </w:rPr>
          <w:t>6</w:t>
        </w:r>
        <w:r>
          <w:rPr>
            <w:noProof/>
            <w:webHidden/>
          </w:rPr>
          <w:fldChar w:fldCharType="end"/>
        </w:r>
      </w:hyperlink>
    </w:p>
    <w:p w14:paraId="38647BC0" w14:textId="5839F8E9"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484" w:history="1">
        <w:r w:rsidRPr="00123AAE">
          <w:rPr>
            <w:rStyle w:val="Hyperkobling"/>
          </w:rPr>
          <w:t>2.</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Varighet og omfang</w:t>
        </w:r>
        <w:r>
          <w:rPr>
            <w:webHidden/>
          </w:rPr>
          <w:tab/>
        </w:r>
        <w:r>
          <w:rPr>
            <w:webHidden/>
          </w:rPr>
          <w:fldChar w:fldCharType="begin"/>
        </w:r>
        <w:r>
          <w:rPr>
            <w:webHidden/>
          </w:rPr>
          <w:instrText xml:space="preserve"> PAGEREF _Toc229482484 \h </w:instrText>
        </w:r>
        <w:r>
          <w:rPr>
            <w:webHidden/>
          </w:rPr>
        </w:r>
        <w:r>
          <w:rPr>
            <w:webHidden/>
          </w:rPr>
          <w:fldChar w:fldCharType="separate"/>
        </w:r>
        <w:r>
          <w:rPr>
            <w:webHidden/>
          </w:rPr>
          <w:t>6</w:t>
        </w:r>
        <w:r>
          <w:rPr>
            <w:webHidden/>
          </w:rPr>
          <w:fldChar w:fldCharType="end"/>
        </w:r>
      </w:hyperlink>
    </w:p>
    <w:p w14:paraId="01EC37AA" w14:textId="2BD9F679"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5" w:history="1">
        <w:r w:rsidRPr="00123AAE">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Varighet</w:t>
        </w:r>
        <w:r>
          <w:rPr>
            <w:noProof/>
            <w:webHidden/>
          </w:rPr>
          <w:tab/>
        </w:r>
        <w:r>
          <w:rPr>
            <w:noProof/>
            <w:webHidden/>
          </w:rPr>
          <w:fldChar w:fldCharType="begin"/>
        </w:r>
        <w:r>
          <w:rPr>
            <w:noProof/>
            <w:webHidden/>
          </w:rPr>
          <w:instrText xml:space="preserve"> PAGEREF _Toc229482485 \h </w:instrText>
        </w:r>
        <w:r>
          <w:rPr>
            <w:noProof/>
            <w:webHidden/>
          </w:rPr>
        </w:r>
        <w:r>
          <w:rPr>
            <w:noProof/>
            <w:webHidden/>
          </w:rPr>
          <w:fldChar w:fldCharType="separate"/>
        </w:r>
        <w:r>
          <w:rPr>
            <w:noProof/>
            <w:webHidden/>
          </w:rPr>
          <w:t>6</w:t>
        </w:r>
        <w:r>
          <w:rPr>
            <w:noProof/>
            <w:webHidden/>
          </w:rPr>
          <w:fldChar w:fldCharType="end"/>
        </w:r>
      </w:hyperlink>
    </w:p>
    <w:p w14:paraId="5E203019" w14:textId="6C475424"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6" w:history="1">
        <w:r w:rsidRPr="00123AAE">
          <w:rPr>
            <w:rStyle w:val="Hyperkobling"/>
            <w:noProof/>
          </w:rPr>
          <w:t>2.2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Omfang</w:t>
        </w:r>
        <w:r>
          <w:rPr>
            <w:noProof/>
            <w:webHidden/>
          </w:rPr>
          <w:tab/>
        </w:r>
        <w:r>
          <w:rPr>
            <w:noProof/>
            <w:webHidden/>
          </w:rPr>
          <w:fldChar w:fldCharType="begin"/>
        </w:r>
        <w:r>
          <w:rPr>
            <w:noProof/>
            <w:webHidden/>
          </w:rPr>
          <w:instrText xml:space="preserve"> PAGEREF _Toc229482486 \h </w:instrText>
        </w:r>
        <w:r>
          <w:rPr>
            <w:noProof/>
            <w:webHidden/>
          </w:rPr>
        </w:r>
        <w:r>
          <w:rPr>
            <w:noProof/>
            <w:webHidden/>
          </w:rPr>
          <w:fldChar w:fldCharType="separate"/>
        </w:r>
        <w:r>
          <w:rPr>
            <w:noProof/>
            <w:webHidden/>
          </w:rPr>
          <w:t>6</w:t>
        </w:r>
        <w:r>
          <w:rPr>
            <w:noProof/>
            <w:webHidden/>
          </w:rPr>
          <w:fldChar w:fldCharType="end"/>
        </w:r>
      </w:hyperlink>
    </w:p>
    <w:p w14:paraId="13E229E5" w14:textId="00BB8FAB"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7" w:history="1">
        <w:r w:rsidRPr="00123AAE">
          <w:rPr>
            <w:rStyle w:val="Hyperkobling"/>
            <w:noProof/>
          </w:rPr>
          <w:t>2.3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Opsjoner</w:t>
        </w:r>
        <w:r>
          <w:rPr>
            <w:noProof/>
            <w:webHidden/>
          </w:rPr>
          <w:tab/>
        </w:r>
        <w:r>
          <w:rPr>
            <w:noProof/>
            <w:webHidden/>
          </w:rPr>
          <w:fldChar w:fldCharType="begin"/>
        </w:r>
        <w:r>
          <w:rPr>
            <w:noProof/>
            <w:webHidden/>
          </w:rPr>
          <w:instrText xml:space="preserve"> PAGEREF _Toc229482487 \h </w:instrText>
        </w:r>
        <w:r>
          <w:rPr>
            <w:noProof/>
            <w:webHidden/>
          </w:rPr>
        </w:r>
        <w:r>
          <w:rPr>
            <w:noProof/>
            <w:webHidden/>
          </w:rPr>
          <w:fldChar w:fldCharType="separate"/>
        </w:r>
        <w:r>
          <w:rPr>
            <w:noProof/>
            <w:webHidden/>
          </w:rPr>
          <w:t>7</w:t>
        </w:r>
        <w:r>
          <w:rPr>
            <w:noProof/>
            <w:webHidden/>
          </w:rPr>
          <w:fldChar w:fldCharType="end"/>
        </w:r>
      </w:hyperlink>
    </w:p>
    <w:p w14:paraId="666DF581" w14:textId="65F8C497"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488" w:history="1">
        <w:r w:rsidRPr="00123AAE">
          <w:rPr>
            <w:rStyle w:val="Hyperkobling"/>
          </w:rPr>
          <w:t>3.</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Leverandørens generelle plikter</w:t>
        </w:r>
        <w:r>
          <w:rPr>
            <w:webHidden/>
          </w:rPr>
          <w:tab/>
        </w:r>
        <w:r>
          <w:rPr>
            <w:webHidden/>
          </w:rPr>
          <w:fldChar w:fldCharType="begin"/>
        </w:r>
        <w:r>
          <w:rPr>
            <w:webHidden/>
          </w:rPr>
          <w:instrText xml:space="preserve"> PAGEREF _Toc229482488 \h </w:instrText>
        </w:r>
        <w:r>
          <w:rPr>
            <w:webHidden/>
          </w:rPr>
        </w:r>
        <w:r>
          <w:rPr>
            <w:webHidden/>
          </w:rPr>
          <w:fldChar w:fldCharType="separate"/>
        </w:r>
        <w:r>
          <w:rPr>
            <w:webHidden/>
          </w:rPr>
          <w:t>7</w:t>
        </w:r>
        <w:r>
          <w:rPr>
            <w:webHidden/>
          </w:rPr>
          <w:fldChar w:fldCharType="end"/>
        </w:r>
      </w:hyperlink>
    </w:p>
    <w:p w14:paraId="2370425D" w14:textId="30B0EE63"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89" w:history="1">
        <w:r w:rsidRPr="00123AAE">
          <w:rPr>
            <w:rStyle w:val="Hyperkobling"/>
            <w:noProof/>
          </w:rPr>
          <w:t>3.1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Grunnleggende forutsetninger</w:t>
        </w:r>
        <w:r>
          <w:rPr>
            <w:noProof/>
            <w:webHidden/>
          </w:rPr>
          <w:tab/>
        </w:r>
        <w:r>
          <w:rPr>
            <w:noProof/>
            <w:webHidden/>
          </w:rPr>
          <w:fldChar w:fldCharType="begin"/>
        </w:r>
        <w:r>
          <w:rPr>
            <w:noProof/>
            <w:webHidden/>
          </w:rPr>
          <w:instrText xml:space="preserve"> PAGEREF _Toc229482489 \h </w:instrText>
        </w:r>
        <w:r>
          <w:rPr>
            <w:noProof/>
            <w:webHidden/>
          </w:rPr>
        </w:r>
        <w:r>
          <w:rPr>
            <w:noProof/>
            <w:webHidden/>
          </w:rPr>
          <w:fldChar w:fldCharType="separate"/>
        </w:r>
        <w:r>
          <w:rPr>
            <w:noProof/>
            <w:webHidden/>
          </w:rPr>
          <w:t>7</w:t>
        </w:r>
        <w:r>
          <w:rPr>
            <w:noProof/>
            <w:webHidden/>
          </w:rPr>
          <w:fldChar w:fldCharType="end"/>
        </w:r>
      </w:hyperlink>
    </w:p>
    <w:p w14:paraId="24AE9DDD" w14:textId="7D1A1E67"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0" w:history="1">
        <w:r w:rsidRPr="00123AAE">
          <w:rPr>
            <w:rStyle w:val="Hyperkobling"/>
            <w:noProof/>
          </w:rPr>
          <w:t>3.2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Overholdelse av gjeldende lover og forskrifter</w:t>
        </w:r>
        <w:r>
          <w:rPr>
            <w:noProof/>
            <w:webHidden/>
          </w:rPr>
          <w:tab/>
        </w:r>
        <w:r>
          <w:rPr>
            <w:noProof/>
            <w:webHidden/>
          </w:rPr>
          <w:fldChar w:fldCharType="begin"/>
        </w:r>
        <w:r>
          <w:rPr>
            <w:noProof/>
            <w:webHidden/>
          </w:rPr>
          <w:instrText xml:space="preserve"> PAGEREF _Toc229482490 \h </w:instrText>
        </w:r>
        <w:r>
          <w:rPr>
            <w:noProof/>
            <w:webHidden/>
          </w:rPr>
        </w:r>
        <w:r>
          <w:rPr>
            <w:noProof/>
            <w:webHidden/>
          </w:rPr>
          <w:fldChar w:fldCharType="separate"/>
        </w:r>
        <w:r>
          <w:rPr>
            <w:noProof/>
            <w:webHidden/>
          </w:rPr>
          <w:t>7</w:t>
        </w:r>
        <w:r>
          <w:rPr>
            <w:noProof/>
            <w:webHidden/>
          </w:rPr>
          <w:fldChar w:fldCharType="end"/>
        </w:r>
      </w:hyperlink>
    </w:p>
    <w:p w14:paraId="59EAE3FA" w14:textId="0D366D91"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1" w:history="1">
        <w:r w:rsidRPr="00123AAE">
          <w:rPr>
            <w:rStyle w:val="Hyperkobling"/>
            <w:noProof/>
          </w:rPr>
          <w:t>3.3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Lønns– og arbeidsvilkår</w:t>
        </w:r>
        <w:r>
          <w:rPr>
            <w:noProof/>
            <w:webHidden/>
          </w:rPr>
          <w:tab/>
        </w:r>
        <w:r>
          <w:rPr>
            <w:noProof/>
            <w:webHidden/>
          </w:rPr>
          <w:fldChar w:fldCharType="begin"/>
        </w:r>
        <w:r>
          <w:rPr>
            <w:noProof/>
            <w:webHidden/>
          </w:rPr>
          <w:instrText xml:space="preserve"> PAGEREF _Toc229482491 \h </w:instrText>
        </w:r>
        <w:r>
          <w:rPr>
            <w:noProof/>
            <w:webHidden/>
          </w:rPr>
        </w:r>
        <w:r>
          <w:rPr>
            <w:noProof/>
            <w:webHidden/>
          </w:rPr>
          <w:fldChar w:fldCharType="separate"/>
        </w:r>
        <w:r>
          <w:rPr>
            <w:noProof/>
            <w:webHidden/>
          </w:rPr>
          <w:t>8</w:t>
        </w:r>
        <w:r>
          <w:rPr>
            <w:noProof/>
            <w:webHidden/>
          </w:rPr>
          <w:fldChar w:fldCharType="end"/>
        </w:r>
      </w:hyperlink>
    </w:p>
    <w:p w14:paraId="2338CC9B" w14:textId="77A3CC3A"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2" w:history="1">
        <w:r w:rsidRPr="00123AAE">
          <w:rPr>
            <w:rStyle w:val="Hyperkobling"/>
            <w:noProof/>
          </w:rPr>
          <w:t>3.4</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Rapportering til offentlige myndigheter</w:t>
        </w:r>
        <w:r>
          <w:rPr>
            <w:noProof/>
            <w:webHidden/>
          </w:rPr>
          <w:tab/>
        </w:r>
        <w:r>
          <w:rPr>
            <w:noProof/>
            <w:webHidden/>
          </w:rPr>
          <w:fldChar w:fldCharType="begin"/>
        </w:r>
        <w:r>
          <w:rPr>
            <w:noProof/>
            <w:webHidden/>
          </w:rPr>
          <w:instrText xml:space="preserve"> PAGEREF _Toc229482492 \h </w:instrText>
        </w:r>
        <w:r>
          <w:rPr>
            <w:noProof/>
            <w:webHidden/>
          </w:rPr>
        </w:r>
        <w:r>
          <w:rPr>
            <w:noProof/>
            <w:webHidden/>
          </w:rPr>
          <w:fldChar w:fldCharType="separate"/>
        </w:r>
        <w:r>
          <w:rPr>
            <w:noProof/>
            <w:webHidden/>
          </w:rPr>
          <w:t>8</w:t>
        </w:r>
        <w:r>
          <w:rPr>
            <w:noProof/>
            <w:webHidden/>
          </w:rPr>
          <w:fldChar w:fldCharType="end"/>
        </w:r>
      </w:hyperlink>
    </w:p>
    <w:p w14:paraId="550E2788" w14:textId="3CF1371B"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3" w:history="1">
        <w:r w:rsidRPr="00123AAE">
          <w:rPr>
            <w:rStyle w:val="Hyperkobling"/>
            <w:noProof/>
          </w:rPr>
          <w:t>3.5</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Underleverandører og skifte av underleverandører</w:t>
        </w:r>
        <w:r>
          <w:rPr>
            <w:noProof/>
            <w:webHidden/>
          </w:rPr>
          <w:tab/>
        </w:r>
        <w:r>
          <w:rPr>
            <w:noProof/>
            <w:webHidden/>
          </w:rPr>
          <w:fldChar w:fldCharType="begin"/>
        </w:r>
        <w:r>
          <w:rPr>
            <w:noProof/>
            <w:webHidden/>
          </w:rPr>
          <w:instrText xml:space="preserve"> PAGEREF _Toc229482493 \h </w:instrText>
        </w:r>
        <w:r>
          <w:rPr>
            <w:noProof/>
            <w:webHidden/>
          </w:rPr>
        </w:r>
        <w:r>
          <w:rPr>
            <w:noProof/>
            <w:webHidden/>
          </w:rPr>
          <w:fldChar w:fldCharType="separate"/>
        </w:r>
        <w:r>
          <w:rPr>
            <w:noProof/>
            <w:webHidden/>
          </w:rPr>
          <w:t>8</w:t>
        </w:r>
        <w:r>
          <w:rPr>
            <w:noProof/>
            <w:webHidden/>
          </w:rPr>
          <w:fldChar w:fldCharType="end"/>
        </w:r>
      </w:hyperlink>
    </w:p>
    <w:p w14:paraId="1B0F625A" w14:textId="6A37B29F"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4" w:history="1">
        <w:r w:rsidRPr="00123AAE">
          <w:rPr>
            <w:rStyle w:val="Hyperkobling"/>
            <w:noProof/>
          </w:rPr>
          <w:t>3.6</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Nøkkelpersonell</w:t>
        </w:r>
        <w:r>
          <w:rPr>
            <w:noProof/>
            <w:webHidden/>
          </w:rPr>
          <w:tab/>
        </w:r>
        <w:r>
          <w:rPr>
            <w:noProof/>
            <w:webHidden/>
          </w:rPr>
          <w:fldChar w:fldCharType="begin"/>
        </w:r>
        <w:r>
          <w:rPr>
            <w:noProof/>
            <w:webHidden/>
          </w:rPr>
          <w:instrText xml:space="preserve"> PAGEREF _Toc229482494 \h </w:instrText>
        </w:r>
        <w:r>
          <w:rPr>
            <w:noProof/>
            <w:webHidden/>
          </w:rPr>
        </w:r>
        <w:r>
          <w:rPr>
            <w:noProof/>
            <w:webHidden/>
          </w:rPr>
          <w:fldChar w:fldCharType="separate"/>
        </w:r>
        <w:r>
          <w:rPr>
            <w:noProof/>
            <w:webHidden/>
          </w:rPr>
          <w:t>9</w:t>
        </w:r>
        <w:r>
          <w:rPr>
            <w:noProof/>
            <w:webHidden/>
          </w:rPr>
          <w:fldChar w:fldCharType="end"/>
        </w:r>
      </w:hyperlink>
    </w:p>
    <w:p w14:paraId="383CD749" w14:textId="3E4EBDD4"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5" w:history="1">
        <w:r w:rsidRPr="00123AAE">
          <w:rPr>
            <w:rStyle w:val="Hyperkobling"/>
            <w:noProof/>
          </w:rPr>
          <w:t>3.7</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_Toc229482495 \h </w:instrText>
        </w:r>
        <w:r>
          <w:rPr>
            <w:noProof/>
            <w:webHidden/>
          </w:rPr>
        </w:r>
        <w:r>
          <w:rPr>
            <w:noProof/>
            <w:webHidden/>
          </w:rPr>
          <w:fldChar w:fldCharType="separate"/>
        </w:r>
        <w:r>
          <w:rPr>
            <w:noProof/>
            <w:webHidden/>
          </w:rPr>
          <w:t>9</w:t>
        </w:r>
        <w:r>
          <w:rPr>
            <w:noProof/>
            <w:webHidden/>
          </w:rPr>
          <w:fldChar w:fldCharType="end"/>
        </w:r>
      </w:hyperlink>
    </w:p>
    <w:p w14:paraId="111BD507" w14:textId="2ABC6806"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6" w:history="1">
        <w:r w:rsidRPr="00123AAE">
          <w:rPr>
            <w:rStyle w:val="Hyperkobling"/>
            <w:noProof/>
          </w:rPr>
          <w:t>3.8</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Disposisjonsrett til innsatsfaktorer</w:t>
        </w:r>
        <w:r>
          <w:rPr>
            <w:noProof/>
            <w:webHidden/>
          </w:rPr>
          <w:tab/>
        </w:r>
        <w:r>
          <w:rPr>
            <w:noProof/>
            <w:webHidden/>
          </w:rPr>
          <w:fldChar w:fldCharType="begin"/>
        </w:r>
        <w:r>
          <w:rPr>
            <w:noProof/>
            <w:webHidden/>
          </w:rPr>
          <w:instrText xml:space="preserve"> PAGEREF _Toc229482496 \h </w:instrText>
        </w:r>
        <w:r>
          <w:rPr>
            <w:noProof/>
            <w:webHidden/>
          </w:rPr>
        </w:r>
        <w:r>
          <w:rPr>
            <w:noProof/>
            <w:webHidden/>
          </w:rPr>
          <w:fldChar w:fldCharType="separate"/>
        </w:r>
        <w:r>
          <w:rPr>
            <w:noProof/>
            <w:webHidden/>
          </w:rPr>
          <w:t>9</w:t>
        </w:r>
        <w:r>
          <w:rPr>
            <w:noProof/>
            <w:webHidden/>
          </w:rPr>
          <w:fldChar w:fldCharType="end"/>
        </w:r>
      </w:hyperlink>
    </w:p>
    <w:p w14:paraId="73C82849" w14:textId="3750845A"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497" w:history="1">
        <w:r w:rsidRPr="00123AAE">
          <w:rPr>
            <w:rStyle w:val="Hyperkobling"/>
          </w:rPr>
          <w:t>4.</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Kundens generelle plikter</w:t>
        </w:r>
        <w:r>
          <w:rPr>
            <w:webHidden/>
          </w:rPr>
          <w:tab/>
        </w:r>
        <w:r>
          <w:rPr>
            <w:webHidden/>
          </w:rPr>
          <w:fldChar w:fldCharType="begin"/>
        </w:r>
        <w:r>
          <w:rPr>
            <w:webHidden/>
          </w:rPr>
          <w:instrText xml:space="preserve"> PAGEREF _Toc229482497 \h </w:instrText>
        </w:r>
        <w:r>
          <w:rPr>
            <w:webHidden/>
          </w:rPr>
        </w:r>
        <w:r>
          <w:rPr>
            <w:webHidden/>
          </w:rPr>
          <w:fldChar w:fldCharType="separate"/>
        </w:r>
        <w:r>
          <w:rPr>
            <w:webHidden/>
          </w:rPr>
          <w:t>9</w:t>
        </w:r>
        <w:r>
          <w:rPr>
            <w:webHidden/>
          </w:rPr>
          <w:fldChar w:fldCharType="end"/>
        </w:r>
      </w:hyperlink>
    </w:p>
    <w:p w14:paraId="60BE61F1" w14:textId="38337AAB"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8" w:history="1">
        <w:r w:rsidRPr="00123AAE">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Aksept av leveranse</w:t>
        </w:r>
        <w:r>
          <w:rPr>
            <w:noProof/>
            <w:webHidden/>
          </w:rPr>
          <w:tab/>
        </w:r>
        <w:r>
          <w:rPr>
            <w:noProof/>
            <w:webHidden/>
          </w:rPr>
          <w:fldChar w:fldCharType="begin"/>
        </w:r>
        <w:r>
          <w:rPr>
            <w:noProof/>
            <w:webHidden/>
          </w:rPr>
          <w:instrText xml:space="preserve"> PAGEREF _Toc229482498 \h </w:instrText>
        </w:r>
        <w:r>
          <w:rPr>
            <w:noProof/>
            <w:webHidden/>
          </w:rPr>
        </w:r>
        <w:r>
          <w:rPr>
            <w:noProof/>
            <w:webHidden/>
          </w:rPr>
          <w:fldChar w:fldCharType="separate"/>
        </w:r>
        <w:r>
          <w:rPr>
            <w:noProof/>
            <w:webHidden/>
          </w:rPr>
          <w:t>9</w:t>
        </w:r>
        <w:r>
          <w:rPr>
            <w:noProof/>
            <w:webHidden/>
          </w:rPr>
          <w:fldChar w:fldCharType="end"/>
        </w:r>
      </w:hyperlink>
    </w:p>
    <w:p w14:paraId="02C04A46" w14:textId="51D8997E"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499" w:history="1">
        <w:r w:rsidRPr="00123AAE">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Tilrettelegging</w:t>
        </w:r>
        <w:r>
          <w:rPr>
            <w:noProof/>
            <w:webHidden/>
          </w:rPr>
          <w:tab/>
        </w:r>
        <w:r>
          <w:rPr>
            <w:noProof/>
            <w:webHidden/>
          </w:rPr>
          <w:fldChar w:fldCharType="begin"/>
        </w:r>
        <w:r>
          <w:rPr>
            <w:noProof/>
            <w:webHidden/>
          </w:rPr>
          <w:instrText xml:space="preserve"> PAGEREF _Toc229482499 \h </w:instrText>
        </w:r>
        <w:r>
          <w:rPr>
            <w:noProof/>
            <w:webHidden/>
          </w:rPr>
        </w:r>
        <w:r>
          <w:rPr>
            <w:noProof/>
            <w:webHidden/>
          </w:rPr>
          <w:fldChar w:fldCharType="separate"/>
        </w:r>
        <w:r>
          <w:rPr>
            <w:noProof/>
            <w:webHidden/>
          </w:rPr>
          <w:t>9</w:t>
        </w:r>
        <w:r>
          <w:rPr>
            <w:noProof/>
            <w:webHidden/>
          </w:rPr>
          <w:fldChar w:fldCharType="end"/>
        </w:r>
      </w:hyperlink>
    </w:p>
    <w:p w14:paraId="25EE0C3D" w14:textId="7EEB2346"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00" w:history="1">
        <w:r w:rsidRPr="00123AAE">
          <w:rPr>
            <w:rStyle w:val="Hyperkobling"/>
          </w:rPr>
          <w:t>5.</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Kvalitetssikring</w:t>
        </w:r>
        <w:r>
          <w:rPr>
            <w:webHidden/>
          </w:rPr>
          <w:tab/>
        </w:r>
        <w:r>
          <w:rPr>
            <w:webHidden/>
          </w:rPr>
          <w:fldChar w:fldCharType="begin"/>
        </w:r>
        <w:r>
          <w:rPr>
            <w:webHidden/>
          </w:rPr>
          <w:instrText xml:space="preserve"> PAGEREF _Toc229482500 \h </w:instrText>
        </w:r>
        <w:r>
          <w:rPr>
            <w:webHidden/>
          </w:rPr>
        </w:r>
        <w:r>
          <w:rPr>
            <w:webHidden/>
          </w:rPr>
          <w:fldChar w:fldCharType="separate"/>
        </w:r>
        <w:r>
          <w:rPr>
            <w:webHidden/>
          </w:rPr>
          <w:t>9</w:t>
        </w:r>
        <w:r>
          <w:rPr>
            <w:webHidden/>
          </w:rPr>
          <w:fldChar w:fldCharType="end"/>
        </w:r>
      </w:hyperlink>
    </w:p>
    <w:p w14:paraId="38584B77" w14:textId="48AE9F42"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01" w:history="1">
        <w:r w:rsidRPr="00123AAE">
          <w:rPr>
            <w:rStyle w:val="Hyperkobling"/>
          </w:rPr>
          <w:t>6.</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Helse, miljø og sikkerhet</w:t>
        </w:r>
        <w:r>
          <w:rPr>
            <w:webHidden/>
          </w:rPr>
          <w:tab/>
        </w:r>
        <w:r>
          <w:rPr>
            <w:webHidden/>
          </w:rPr>
          <w:fldChar w:fldCharType="begin"/>
        </w:r>
        <w:r>
          <w:rPr>
            <w:webHidden/>
          </w:rPr>
          <w:instrText xml:space="preserve"> PAGEREF _Toc229482501 \h </w:instrText>
        </w:r>
        <w:r>
          <w:rPr>
            <w:webHidden/>
          </w:rPr>
        </w:r>
        <w:r>
          <w:rPr>
            <w:webHidden/>
          </w:rPr>
          <w:fldChar w:fldCharType="separate"/>
        </w:r>
        <w:r>
          <w:rPr>
            <w:webHidden/>
          </w:rPr>
          <w:t>10</w:t>
        </w:r>
        <w:r>
          <w:rPr>
            <w:webHidden/>
          </w:rPr>
          <w:fldChar w:fldCharType="end"/>
        </w:r>
      </w:hyperlink>
    </w:p>
    <w:p w14:paraId="2E53F3C4" w14:textId="6FBE4650"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02" w:history="1">
        <w:r w:rsidRPr="00123AAE">
          <w:rPr>
            <w:rStyle w:val="Hyperkobling"/>
          </w:rPr>
          <w:t>7.</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Endringer i Rammeavtalen</w:t>
        </w:r>
        <w:r>
          <w:rPr>
            <w:webHidden/>
          </w:rPr>
          <w:tab/>
        </w:r>
        <w:r>
          <w:rPr>
            <w:webHidden/>
          </w:rPr>
          <w:fldChar w:fldCharType="begin"/>
        </w:r>
        <w:r>
          <w:rPr>
            <w:webHidden/>
          </w:rPr>
          <w:instrText xml:space="preserve"> PAGEREF _Toc229482502 \h </w:instrText>
        </w:r>
        <w:r>
          <w:rPr>
            <w:webHidden/>
          </w:rPr>
        </w:r>
        <w:r>
          <w:rPr>
            <w:webHidden/>
          </w:rPr>
          <w:fldChar w:fldCharType="separate"/>
        </w:r>
        <w:r>
          <w:rPr>
            <w:webHidden/>
          </w:rPr>
          <w:t>10</w:t>
        </w:r>
        <w:r>
          <w:rPr>
            <w:webHidden/>
          </w:rPr>
          <w:fldChar w:fldCharType="end"/>
        </w:r>
      </w:hyperlink>
    </w:p>
    <w:p w14:paraId="65BB7061" w14:textId="1476535F"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3" w:history="1">
        <w:r w:rsidRPr="00123AAE">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Kundens rett til endringer og tillegg</w:t>
        </w:r>
        <w:r>
          <w:rPr>
            <w:noProof/>
            <w:webHidden/>
          </w:rPr>
          <w:tab/>
        </w:r>
        <w:r>
          <w:rPr>
            <w:noProof/>
            <w:webHidden/>
          </w:rPr>
          <w:fldChar w:fldCharType="begin"/>
        </w:r>
        <w:r>
          <w:rPr>
            <w:noProof/>
            <w:webHidden/>
          </w:rPr>
          <w:instrText xml:space="preserve"> PAGEREF _Toc229482503 \h </w:instrText>
        </w:r>
        <w:r>
          <w:rPr>
            <w:noProof/>
            <w:webHidden/>
          </w:rPr>
        </w:r>
        <w:r>
          <w:rPr>
            <w:noProof/>
            <w:webHidden/>
          </w:rPr>
          <w:fldChar w:fldCharType="separate"/>
        </w:r>
        <w:r>
          <w:rPr>
            <w:noProof/>
            <w:webHidden/>
          </w:rPr>
          <w:t>10</w:t>
        </w:r>
        <w:r>
          <w:rPr>
            <w:noProof/>
            <w:webHidden/>
          </w:rPr>
          <w:fldChar w:fldCharType="end"/>
        </w:r>
      </w:hyperlink>
    </w:p>
    <w:p w14:paraId="62D332B2" w14:textId="504CCF6C"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4" w:history="1">
        <w:r w:rsidRPr="00123AAE">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Midlertidig stansing</w:t>
        </w:r>
        <w:r>
          <w:rPr>
            <w:noProof/>
            <w:webHidden/>
          </w:rPr>
          <w:tab/>
        </w:r>
        <w:r>
          <w:rPr>
            <w:noProof/>
            <w:webHidden/>
          </w:rPr>
          <w:fldChar w:fldCharType="begin"/>
        </w:r>
        <w:r>
          <w:rPr>
            <w:noProof/>
            <w:webHidden/>
          </w:rPr>
          <w:instrText xml:space="preserve"> PAGEREF _Toc229482504 \h </w:instrText>
        </w:r>
        <w:r>
          <w:rPr>
            <w:noProof/>
            <w:webHidden/>
          </w:rPr>
        </w:r>
        <w:r>
          <w:rPr>
            <w:noProof/>
            <w:webHidden/>
          </w:rPr>
          <w:fldChar w:fldCharType="separate"/>
        </w:r>
        <w:r>
          <w:rPr>
            <w:noProof/>
            <w:webHidden/>
          </w:rPr>
          <w:t>10</w:t>
        </w:r>
        <w:r>
          <w:rPr>
            <w:noProof/>
            <w:webHidden/>
          </w:rPr>
          <w:fldChar w:fldCharType="end"/>
        </w:r>
      </w:hyperlink>
    </w:p>
    <w:p w14:paraId="5B4CC15C" w14:textId="75E578A4"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5" w:history="1">
        <w:r w:rsidRPr="00123AAE">
          <w:rPr>
            <w:rStyle w:val="Hyperkobling"/>
            <w:noProof/>
          </w:rPr>
          <w:t>7.3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Endrings- og tilleggsordrer</w:t>
        </w:r>
        <w:r>
          <w:rPr>
            <w:noProof/>
            <w:webHidden/>
          </w:rPr>
          <w:tab/>
        </w:r>
        <w:r>
          <w:rPr>
            <w:noProof/>
            <w:webHidden/>
          </w:rPr>
          <w:fldChar w:fldCharType="begin"/>
        </w:r>
        <w:r>
          <w:rPr>
            <w:noProof/>
            <w:webHidden/>
          </w:rPr>
          <w:instrText xml:space="preserve"> PAGEREF _Toc229482505 \h </w:instrText>
        </w:r>
        <w:r>
          <w:rPr>
            <w:noProof/>
            <w:webHidden/>
          </w:rPr>
        </w:r>
        <w:r>
          <w:rPr>
            <w:noProof/>
            <w:webHidden/>
          </w:rPr>
          <w:fldChar w:fldCharType="separate"/>
        </w:r>
        <w:r>
          <w:rPr>
            <w:noProof/>
            <w:webHidden/>
          </w:rPr>
          <w:t>10</w:t>
        </w:r>
        <w:r>
          <w:rPr>
            <w:noProof/>
            <w:webHidden/>
          </w:rPr>
          <w:fldChar w:fldCharType="end"/>
        </w:r>
      </w:hyperlink>
    </w:p>
    <w:p w14:paraId="2AA2D970" w14:textId="0CB73CCE"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6" w:history="1">
        <w:r w:rsidRPr="00123AAE">
          <w:rPr>
            <w:rStyle w:val="Hyperkobling"/>
            <w:noProof/>
          </w:rPr>
          <w:t>7.4</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Avbestilling</w:t>
        </w:r>
        <w:r>
          <w:rPr>
            <w:noProof/>
            <w:webHidden/>
          </w:rPr>
          <w:tab/>
        </w:r>
        <w:r>
          <w:rPr>
            <w:noProof/>
            <w:webHidden/>
          </w:rPr>
          <w:fldChar w:fldCharType="begin"/>
        </w:r>
        <w:r>
          <w:rPr>
            <w:noProof/>
            <w:webHidden/>
          </w:rPr>
          <w:instrText xml:space="preserve"> PAGEREF _Toc229482506 \h </w:instrText>
        </w:r>
        <w:r>
          <w:rPr>
            <w:noProof/>
            <w:webHidden/>
          </w:rPr>
        </w:r>
        <w:r>
          <w:rPr>
            <w:noProof/>
            <w:webHidden/>
          </w:rPr>
          <w:fldChar w:fldCharType="separate"/>
        </w:r>
        <w:r>
          <w:rPr>
            <w:noProof/>
            <w:webHidden/>
          </w:rPr>
          <w:t>10</w:t>
        </w:r>
        <w:r>
          <w:rPr>
            <w:noProof/>
            <w:webHidden/>
          </w:rPr>
          <w:fldChar w:fldCharType="end"/>
        </w:r>
      </w:hyperlink>
    </w:p>
    <w:p w14:paraId="447C708F" w14:textId="7A66A1D9"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7" w:history="1">
        <w:r w:rsidRPr="00123AAE">
          <w:rPr>
            <w:rStyle w:val="Hyperkobling"/>
            <w:noProof/>
          </w:rPr>
          <w:t>7.5</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Oppsigelse</w:t>
        </w:r>
        <w:r>
          <w:rPr>
            <w:noProof/>
            <w:webHidden/>
          </w:rPr>
          <w:tab/>
        </w:r>
        <w:r>
          <w:rPr>
            <w:noProof/>
            <w:webHidden/>
          </w:rPr>
          <w:fldChar w:fldCharType="begin"/>
        </w:r>
        <w:r>
          <w:rPr>
            <w:noProof/>
            <w:webHidden/>
          </w:rPr>
          <w:instrText xml:space="preserve"> PAGEREF _Toc229482507 \h </w:instrText>
        </w:r>
        <w:r>
          <w:rPr>
            <w:noProof/>
            <w:webHidden/>
          </w:rPr>
        </w:r>
        <w:r>
          <w:rPr>
            <w:noProof/>
            <w:webHidden/>
          </w:rPr>
          <w:fldChar w:fldCharType="separate"/>
        </w:r>
        <w:r>
          <w:rPr>
            <w:noProof/>
            <w:webHidden/>
          </w:rPr>
          <w:t>11</w:t>
        </w:r>
        <w:r>
          <w:rPr>
            <w:noProof/>
            <w:webHidden/>
          </w:rPr>
          <w:fldChar w:fldCharType="end"/>
        </w:r>
      </w:hyperlink>
    </w:p>
    <w:p w14:paraId="74F6F3BD" w14:textId="3C8750D8"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08" w:history="1">
        <w:r w:rsidRPr="00123AAE">
          <w:rPr>
            <w:rStyle w:val="Hyperkobling"/>
          </w:rPr>
          <w:t>8.</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Avrop på Rammeavtalen</w:t>
        </w:r>
        <w:r>
          <w:rPr>
            <w:webHidden/>
          </w:rPr>
          <w:tab/>
        </w:r>
        <w:r>
          <w:rPr>
            <w:webHidden/>
          </w:rPr>
          <w:fldChar w:fldCharType="begin"/>
        </w:r>
        <w:r>
          <w:rPr>
            <w:webHidden/>
          </w:rPr>
          <w:instrText xml:space="preserve"> PAGEREF _Toc229482508 \h </w:instrText>
        </w:r>
        <w:r>
          <w:rPr>
            <w:webHidden/>
          </w:rPr>
        </w:r>
        <w:r>
          <w:rPr>
            <w:webHidden/>
          </w:rPr>
          <w:fldChar w:fldCharType="separate"/>
        </w:r>
        <w:r>
          <w:rPr>
            <w:webHidden/>
          </w:rPr>
          <w:t>11</w:t>
        </w:r>
        <w:r>
          <w:rPr>
            <w:webHidden/>
          </w:rPr>
          <w:fldChar w:fldCharType="end"/>
        </w:r>
      </w:hyperlink>
    </w:p>
    <w:p w14:paraId="40F1990A" w14:textId="49C2974C"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09" w:history="1">
        <w:r w:rsidRPr="00123AAE">
          <w:rPr>
            <w:rStyle w:val="Hyperkobling"/>
            <w:noProof/>
          </w:rPr>
          <w:t>8.1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Avrop</w:t>
        </w:r>
        <w:r>
          <w:rPr>
            <w:noProof/>
            <w:webHidden/>
          </w:rPr>
          <w:tab/>
        </w:r>
        <w:r>
          <w:rPr>
            <w:noProof/>
            <w:webHidden/>
          </w:rPr>
          <w:fldChar w:fldCharType="begin"/>
        </w:r>
        <w:r>
          <w:rPr>
            <w:noProof/>
            <w:webHidden/>
          </w:rPr>
          <w:instrText xml:space="preserve"> PAGEREF _Toc229482509 \h </w:instrText>
        </w:r>
        <w:r>
          <w:rPr>
            <w:noProof/>
            <w:webHidden/>
          </w:rPr>
        </w:r>
        <w:r>
          <w:rPr>
            <w:noProof/>
            <w:webHidden/>
          </w:rPr>
          <w:fldChar w:fldCharType="separate"/>
        </w:r>
        <w:r>
          <w:rPr>
            <w:noProof/>
            <w:webHidden/>
          </w:rPr>
          <w:t>11</w:t>
        </w:r>
        <w:r>
          <w:rPr>
            <w:noProof/>
            <w:webHidden/>
          </w:rPr>
          <w:fldChar w:fldCharType="end"/>
        </w:r>
      </w:hyperlink>
    </w:p>
    <w:p w14:paraId="0F88E662" w14:textId="4A18101C"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0" w:history="1">
        <w:r w:rsidRPr="00123AAE">
          <w:rPr>
            <w:rStyle w:val="Hyperkobling"/>
            <w:noProof/>
          </w:rPr>
          <w:t>8.2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Kansellering av avrop</w:t>
        </w:r>
        <w:r>
          <w:rPr>
            <w:noProof/>
            <w:webHidden/>
          </w:rPr>
          <w:tab/>
        </w:r>
        <w:r>
          <w:rPr>
            <w:noProof/>
            <w:webHidden/>
          </w:rPr>
          <w:fldChar w:fldCharType="begin"/>
        </w:r>
        <w:r>
          <w:rPr>
            <w:noProof/>
            <w:webHidden/>
          </w:rPr>
          <w:instrText xml:space="preserve"> PAGEREF _Toc229482510 \h </w:instrText>
        </w:r>
        <w:r>
          <w:rPr>
            <w:noProof/>
            <w:webHidden/>
          </w:rPr>
        </w:r>
        <w:r>
          <w:rPr>
            <w:noProof/>
            <w:webHidden/>
          </w:rPr>
          <w:fldChar w:fldCharType="separate"/>
        </w:r>
        <w:r>
          <w:rPr>
            <w:noProof/>
            <w:webHidden/>
          </w:rPr>
          <w:t>11</w:t>
        </w:r>
        <w:r>
          <w:rPr>
            <w:noProof/>
            <w:webHidden/>
          </w:rPr>
          <w:fldChar w:fldCharType="end"/>
        </w:r>
      </w:hyperlink>
    </w:p>
    <w:p w14:paraId="11FAF799" w14:textId="5A3F3F4D"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11" w:history="1">
        <w:r w:rsidRPr="00123AAE">
          <w:rPr>
            <w:rStyle w:val="Hyperkobling"/>
          </w:rPr>
          <w:t>9.</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Pris</w:t>
        </w:r>
        <w:r>
          <w:rPr>
            <w:webHidden/>
          </w:rPr>
          <w:tab/>
        </w:r>
        <w:r>
          <w:rPr>
            <w:webHidden/>
          </w:rPr>
          <w:fldChar w:fldCharType="begin"/>
        </w:r>
        <w:r>
          <w:rPr>
            <w:webHidden/>
          </w:rPr>
          <w:instrText xml:space="preserve"> PAGEREF _Toc229482511 \h </w:instrText>
        </w:r>
        <w:r>
          <w:rPr>
            <w:webHidden/>
          </w:rPr>
        </w:r>
        <w:r>
          <w:rPr>
            <w:webHidden/>
          </w:rPr>
          <w:fldChar w:fldCharType="separate"/>
        </w:r>
        <w:r>
          <w:rPr>
            <w:webHidden/>
          </w:rPr>
          <w:t>11</w:t>
        </w:r>
        <w:r>
          <w:rPr>
            <w:webHidden/>
          </w:rPr>
          <w:fldChar w:fldCharType="end"/>
        </w:r>
      </w:hyperlink>
    </w:p>
    <w:p w14:paraId="63F972AF" w14:textId="22B12B09"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2" w:history="1">
        <w:r w:rsidRPr="00123AAE">
          <w:rPr>
            <w:rStyle w:val="Hyperkobling"/>
            <w:noProof/>
          </w:rPr>
          <w:t>9.1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Vederlag</w:t>
        </w:r>
        <w:r>
          <w:rPr>
            <w:noProof/>
            <w:webHidden/>
          </w:rPr>
          <w:tab/>
        </w:r>
        <w:r>
          <w:rPr>
            <w:noProof/>
            <w:webHidden/>
          </w:rPr>
          <w:fldChar w:fldCharType="begin"/>
        </w:r>
        <w:r>
          <w:rPr>
            <w:noProof/>
            <w:webHidden/>
          </w:rPr>
          <w:instrText xml:space="preserve"> PAGEREF _Toc229482512 \h </w:instrText>
        </w:r>
        <w:r>
          <w:rPr>
            <w:noProof/>
            <w:webHidden/>
          </w:rPr>
        </w:r>
        <w:r>
          <w:rPr>
            <w:noProof/>
            <w:webHidden/>
          </w:rPr>
          <w:fldChar w:fldCharType="separate"/>
        </w:r>
        <w:r>
          <w:rPr>
            <w:noProof/>
            <w:webHidden/>
          </w:rPr>
          <w:t>11</w:t>
        </w:r>
        <w:r>
          <w:rPr>
            <w:noProof/>
            <w:webHidden/>
          </w:rPr>
          <w:fldChar w:fldCharType="end"/>
        </w:r>
      </w:hyperlink>
    </w:p>
    <w:p w14:paraId="73B19610" w14:textId="25472027"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3" w:history="1">
        <w:r w:rsidRPr="00123AAE">
          <w:rPr>
            <w:rStyle w:val="Hyperkobling"/>
            <w:noProof/>
          </w:rPr>
          <w:t>9.2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bCs/>
            <w:noProof/>
          </w:rPr>
          <w:t>Reisekostnader</w:t>
        </w:r>
        <w:r>
          <w:rPr>
            <w:noProof/>
            <w:webHidden/>
          </w:rPr>
          <w:tab/>
        </w:r>
        <w:r>
          <w:rPr>
            <w:noProof/>
            <w:webHidden/>
          </w:rPr>
          <w:fldChar w:fldCharType="begin"/>
        </w:r>
        <w:r>
          <w:rPr>
            <w:noProof/>
            <w:webHidden/>
          </w:rPr>
          <w:instrText xml:space="preserve"> PAGEREF _Toc229482513 \h </w:instrText>
        </w:r>
        <w:r>
          <w:rPr>
            <w:noProof/>
            <w:webHidden/>
          </w:rPr>
        </w:r>
        <w:r>
          <w:rPr>
            <w:noProof/>
            <w:webHidden/>
          </w:rPr>
          <w:fldChar w:fldCharType="separate"/>
        </w:r>
        <w:r>
          <w:rPr>
            <w:noProof/>
            <w:webHidden/>
          </w:rPr>
          <w:t>11</w:t>
        </w:r>
        <w:r>
          <w:rPr>
            <w:noProof/>
            <w:webHidden/>
          </w:rPr>
          <w:fldChar w:fldCharType="end"/>
        </w:r>
      </w:hyperlink>
    </w:p>
    <w:p w14:paraId="7ED6D2A1" w14:textId="5D716E46"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4" w:history="1">
        <w:r w:rsidRPr="00123AAE">
          <w:rPr>
            <w:rStyle w:val="Hyperkobling"/>
            <w:noProof/>
          </w:rPr>
          <w:t>9.3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bCs/>
            <w:noProof/>
          </w:rPr>
          <w:t>Prisjustering</w:t>
        </w:r>
        <w:r>
          <w:rPr>
            <w:noProof/>
            <w:webHidden/>
          </w:rPr>
          <w:tab/>
        </w:r>
        <w:r>
          <w:rPr>
            <w:noProof/>
            <w:webHidden/>
          </w:rPr>
          <w:fldChar w:fldCharType="begin"/>
        </w:r>
        <w:r>
          <w:rPr>
            <w:noProof/>
            <w:webHidden/>
          </w:rPr>
          <w:instrText xml:space="preserve"> PAGEREF _Toc229482514 \h </w:instrText>
        </w:r>
        <w:r>
          <w:rPr>
            <w:noProof/>
            <w:webHidden/>
          </w:rPr>
        </w:r>
        <w:r>
          <w:rPr>
            <w:noProof/>
            <w:webHidden/>
          </w:rPr>
          <w:fldChar w:fldCharType="separate"/>
        </w:r>
        <w:r>
          <w:rPr>
            <w:noProof/>
            <w:webHidden/>
          </w:rPr>
          <w:t>11</w:t>
        </w:r>
        <w:r>
          <w:rPr>
            <w:noProof/>
            <w:webHidden/>
          </w:rPr>
          <w:fldChar w:fldCharType="end"/>
        </w:r>
      </w:hyperlink>
    </w:p>
    <w:p w14:paraId="125B5D35" w14:textId="185C5AC2"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15" w:history="1">
        <w:r w:rsidRPr="00123AAE">
          <w:rPr>
            <w:rStyle w:val="Hyperkobling"/>
          </w:rPr>
          <w:t>10.</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Faktura og betaling</w:t>
        </w:r>
        <w:r>
          <w:rPr>
            <w:webHidden/>
          </w:rPr>
          <w:tab/>
        </w:r>
        <w:r>
          <w:rPr>
            <w:webHidden/>
          </w:rPr>
          <w:fldChar w:fldCharType="begin"/>
        </w:r>
        <w:r>
          <w:rPr>
            <w:webHidden/>
          </w:rPr>
          <w:instrText xml:space="preserve"> PAGEREF _Toc229482515 \h </w:instrText>
        </w:r>
        <w:r>
          <w:rPr>
            <w:webHidden/>
          </w:rPr>
        </w:r>
        <w:r>
          <w:rPr>
            <w:webHidden/>
          </w:rPr>
          <w:fldChar w:fldCharType="separate"/>
        </w:r>
        <w:r>
          <w:rPr>
            <w:webHidden/>
          </w:rPr>
          <w:t>11</w:t>
        </w:r>
        <w:r>
          <w:rPr>
            <w:webHidden/>
          </w:rPr>
          <w:fldChar w:fldCharType="end"/>
        </w:r>
      </w:hyperlink>
    </w:p>
    <w:p w14:paraId="56137153" w14:textId="22A490E6"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6" w:history="1">
        <w:r w:rsidRPr="00123AAE">
          <w:rPr>
            <w:rStyle w:val="Hyperkobling"/>
            <w:noProof/>
          </w:rPr>
          <w:t>10.1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Fakturering</w:t>
        </w:r>
        <w:r>
          <w:rPr>
            <w:noProof/>
            <w:webHidden/>
          </w:rPr>
          <w:tab/>
        </w:r>
        <w:r>
          <w:rPr>
            <w:noProof/>
            <w:webHidden/>
          </w:rPr>
          <w:fldChar w:fldCharType="begin"/>
        </w:r>
        <w:r>
          <w:rPr>
            <w:noProof/>
            <w:webHidden/>
          </w:rPr>
          <w:instrText xml:space="preserve"> PAGEREF _Toc229482516 \h </w:instrText>
        </w:r>
        <w:r>
          <w:rPr>
            <w:noProof/>
            <w:webHidden/>
          </w:rPr>
        </w:r>
        <w:r>
          <w:rPr>
            <w:noProof/>
            <w:webHidden/>
          </w:rPr>
          <w:fldChar w:fldCharType="separate"/>
        </w:r>
        <w:r>
          <w:rPr>
            <w:noProof/>
            <w:webHidden/>
          </w:rPr>
          <w:t>11</w:t>
        </w:r>
        <w:r>
          <w:rPr>
            <w:noProof/>
            <w:webHidden/>
          </w:rPr>
          <w:fldChar w:fldCharType="end"/>
        </w:r>
      </w:hyperlink>
    </w:p>
    <w:p w14:paraId="42EF6A66" w14:textId="20FA46D5"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7" w:history="1">
        <w:r w:rsidRPr="00123AAE">
          <w:rPr>
            <w:rStyle w:val="Hyperkobling"/>
            <w:noProof/>
          </w:rPr>
          <w:t>10.2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bCs/>
            <w:noProof/>
          </w:rPr>
          <w:t>Timelister</w:t>
        </w:r>
        <w:r>
          <w:rPr>
            <w:noProof/>
            <w:webHidden/>
          </w:rPr>
          <w:tab/>
        </w:r>
        <w:r>
          <w:rPr>
            <w:noProof/>
            <w:webHidden/>
          </w:rPr>
          <w:fldChar w:fldCharType="begin"/>
        </w:r>
        <w:r>
          <w:rPr>
            <w:noProof/>
            <w:webHidden/>
          </w:rPr>
          <w:instrText xml:space="preserve"> PAGEREF _Toc229482517 \h </w:instrText>
        </w:r>
        <w:r>
          <w:rPr>
            <w:noProof/>
            <w:webHidden/>
          </w:rPr>
        </w:r>
        <w:r>
          <w:rPr>
            <w:noProof/>
            <w:webHidden/>
          </w:rPr>
          <w:fldChar w:fldCharType="separate"/>
        </w:r>
        <w:r>
          <w:rPr>
            <w:noProof/>
            <w:webHidden/>
          </w:rPr>
          <w:t>12</w:t>
        </w:r>
        <w:r>
          <w:rPr>
            <w:noProof/>
            <w:webHidden/>
          </w:rPr>
          <w:fldChar w:fldCharType="end"/>
        </w:r>
      </w:hyperlink>
    </w:p>
    <w:p w14:paraId="75D19E72" w14:textId="02BD48EB"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8" w:history="1">
        <w:r w:rsidRPr="00123AAE">
          <w:rPr>
            <w:rStyle w:val="Hyperkobling"/>
            <w:noProof/>
          </w:rPr>
          <w:t>10.3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Betalingsbetingelser</w:t>
        </w:r>
        <w:r>
          <w:rPr>
            <w:noProof/>
            <w:webHidden/>
          </w:rPr>
          <w:tab/>
        </w:r>
        <w:r>
          <w:rPr>
            <w:noProof/>
            <w:webHidden/>
          </w:rPr>
          <w:fldChar w:fldCharType="begin"/>
        </w:r>
        <w:r>
          <w:rPr>
            <w:noProof/>
            <w:webHidden/>
          </w:rPr>
          <w:instrText xml:space="preserve"> PAGEREF _Toc229482518 \h </w:instrText>
        </w:r>
        <w:r>
          <w:rPr>
            <w:noProof/>
            <w:webHidden/>
          </w:rPr>
        </w:r>
        <w:r>
          <w:rPr>
            <w:noProof/>
            <w:webHidden/>
          </w:rPr>
          <w:fldChar w:fldCharType="separate"/>
        </w:r>
        <w:r>
          <w:rPr>
            <w:noProof/>
            <w:webHidden/>
          </w:rPr>
          <w:t>12</w:t>
        </w:r>
        <w:r>
          <w:rPr>
            <w:noProof/>
            <w:webHidden/>
          </w:rPr>
          <w:fldChar w:fldCharType="end"/>
        </w:r>
      </w:hyperlink>
    </w:p>
    <w:p w14:paraId="05B881FD" w14:textId="3459290B"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19" w:history="1">
        <w:r w:rsidRPr="00123AAE">
          <w:rPr>
            <w:rStyle w:val="Hyperkobling"/>
            <w:noProof/>
          </w:rPr>
          <w:t>10.4</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Forsinket betaling</w:t>
        </w:r>
        <w:r>
          <w:rPr>
            <w:noProof/>
            <w:webHidden/>
          </w:rPr>
          <w:tab/>
        </w:r>
        <w:r>
          <w:rPr>
            <w:noProof/>
            <w:webHidden/>
          </w:rPr>
          <w:fldChar w:fldCharType="begin"/>
        </w:r>
        <w:r>
          <w:rPr>
            <w:noProof/>
            <w:webHidden/>
          </w:rPr>
          <w:instrText xml:space="preserve"> PAGEREF _Toc229482519 \h </w:instrText>
        </w:r>
        <w:r>
          <w:rPr>
            <w:noProof/>
            <w:webHidden/>
          </w:rPr>
        </w:r>
        <w:r>
          <w:rPr>
            <w:noProof/>
            <w:webHidden/>
          </w:rPr>
          <w:fldChar w:fldCharType="separate"/>
        </w:r>
        <w:r>
          <w:rPr>
            <w:noProof/>
            <w:webHidden/>
          </w:rPr>
          <w:t>12</w:t>
        </w:r>
        <w:r>
          <w:rPr>
            <w:noProof/>
            <w:webHidden/>
          </w:rPr>
          <w:fldChar w:fldCharType="end"/>
        </w:r>
      </w:hyperlink>
    </w:p>
    <w:p w14:paraId="125F8315" w14:textId="18B6ECC1"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0" w:history="1">
        <w:r w:rsidRPr="00123AAE">
          <w:rPr>
            <w:rStyle w:val="Hyperkobling"/>
            <w:noProof/>
          </w:rPr>
          <w:t>10.5</w:t>
        </w:r>
        <w:r>
          <w:rPr>
            <w:rFonts w:asciiTheme="minorHAnsi" w:eastAsiaTheme="minorEastAsia" w:hAnsiTheme="minorHAnsi" w:cstheme="minorBidi"/>
            <w:noProof/>
            <w:kern w:val="2"/>
            <w:sz w:val="24"/>
            <w:szCs w:val="24"/>
            <w:lang w:eastAsia="nb-NO"/>
            <w14:ligatures w14:val="standardContextual"/>
          </w:rPr>
          <w:tab/>
        </w:r>
        <w:r w:rsidRPr="00123AAE">
          <w:rPr>
            <w:rStyle w:val="Hyperkobling"/>
            <w:bCs/>
            <w:noProof/>
          </w:rPr>
          <w:t>Sluttoppgjør</w:t>
        </w:r>
        <w:r>
          <w:rPr>
            <w:noProof/>
            <w:webHidden/>
          </w:rPr>
          <w:tab/>
        </w:r>
        <w:r>
          <w:rPr>
            <w:noProof/>
            <w:webHidden/>
          </w:rPr>
          <w:fldChar w:fldCharType="begin"/>
        </w:r>
        <w:r>
          <w:rPr>
            <w:noProof/>
            <w:webHidden/>
          </w:rPr>
          <w:instrText xml:space="preserve"> PAGEREF _Toc229482520 \h </w:instrText>
        </w:r>
        <w:r>
          <w:rPr>
            <w:noProof/>
            <w:webHidden/>
          </w:rPr>
        </w:r>
        <w:r>
          <w:rPr>
            <w:noProof/>
            <w:webHidden/>
          </w:rPr>
          <w:fldChar w:fldCharType="separate"/>
        </w:r>
        <w:r>
          <w:rPr>
            <w:noProof/>
            <w:webHidden/>
          </w:rPr>
          <w:t>12</w:t>
        </w:r>
        <w:r>
          <w:rPr>
            <w:noProof/>
            <w:webHidden/>
          </w:rPr>
          <w:fldChar w:fldCharType="end"/>
        </w:r>
      </w:hyperlink>
    </w:p>
    <w:p w14:paraId="75346AA2" w14:textId="32D0B253"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21" w:history="1">
        <w:r w:rsidRPr="00123AAE">
          <w:rPr>
            <w:rStyle w:val="Hyperkobling"/>
          </w:rPr>
          <w:t>11.</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Møter, rapportering og oppfølging</w:t>
        </w:r>
        <w:r>
          <w:rPr>
            <w:webHidden/>
          </w:rPr>
          <w:tab/>
        </w:r>
        <w:r>
          <w:rPr>
            <w:webHidden/>
          </w:rPr>
          <w:fldChar w:fldCharType="begin"/>
        </w:r>
        <w:r>
          <w:rPr>
            <w:webHidden/>
          </w:rPr>
          <w:instrText xml:space="preserve"> PAGEREF _Toc229482521 \h </w:instrText>
        </w:r>
        <w:r>
          <w:rPr>
            <w:webHidden/>
          </w:rPr>
        </w:r>
        <w:r>
          <w:rPr>
            <w:webHidden/>
          </w:rPr>
          <w:fldChar w:fldCharType="separate"/>
        </w:r>
        <w:r>
          <w:rPr>
            <w:webHidden/>
          </w:rPr>
          <w:t>12</w:t>
        </w:r>
        <w:r>
          <w:rPr>
            <w:webHidden/>
          </w:rPr>
          <w:fldChar w:fldCharType="end"/>
        </w:r>
      </w:hyperlink>
    </w:p>
    <w:p w14:paraId="76EBB6EB" w14:textId="7A39578E"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22" w:history="1">
        <w:r w:rsidRPr="00123AAE">
          <w:rPr>
            <w:rStyle w:val="Hyperkobling"/>
          </w:rPr>
          <w:t>12.</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Rettigheter til resultater, dokumentasjon og tegningsunderlag</w:t>
        </w:r>
        <w:r>
          <w:rPr>
            <w:webHidden/>
          </w:rPr>
          <w:tab/>
        </w:r>
        <w:r>
          <w:rPr>
            <w:webHidden/>
          </w:rPr>
          <w:fldChar w:fldCharType="begin"/>
        </w:r>
        <w:r>
          <w:rPr>
            <w:webHidden/>
          </w:rPr>
          <w:instrText xml:space="preserve"> PAGEREF _Toc229482522 \h </w:instrText>
        </w:r>
        <w:r>
          <w:rPr>
            <w:webHidden/>
          </w:rPr>
        </w:r>
        <w:r>
          <w:rPr>
            <w:webHidden/>
          </w:rPr>
          <w:fldChar w:fldCharType="separate"/>
        </w:r>
        <w:r>
          <w:rPr>
            <w:webHidden/>
          </w:rPr>
          <w:t>12</w:t>
        </w:r>
        <w:r>
          <w:rPr>
            <w:webHidden/>
          </w:rPr>
          <w:fldChar w:fldCharType="end"/>
        </w:r>
      </w:hyperlink>
    </w:p>
    <w:p w14:paraId="4BD54F21" w14:textId="432408A6"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23" w:history="1">
        <w:r w:rsidRPr="00123AAE">
          <w:rPr>
            <w:rStyle w:val="Hyperkobling"/>
          </w:rPr>
          <w:t>13.</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Mislighold</w:t>
        </w:r>
        <w:r>
          <w:rPr>
            <w:webHidden/>
          </w:rPr>
          <w:tab/>
        </w:r>
        <w:r>
          <w:rPr>
            <w:webHidden/>
          </w:rPr>
          <w:fldChar w:fldCharType="begin"/>
        </w:r>
        <w:r>
          <w:rPr>
            <w:webHidden/>
          </w:rPr>
          <w:instrText xml:space="preserve"> PAGEREF _Toc229482523 \h </w:instrText>
        </w:r>
        <w:r>
          <w:rPr>
            <w:webHidden/>
          </w:rPr>
        </w:r>
        <w:r>
          <w:rPr>
            <w:webHidden/>
          </w:rPr>
          <w:fldChar w:fldCharType="separate"/>
        </w:r>
        <w:r>
          <w:rPr>
            <w:webHidden/>
          </w:rPr>
          <w:t>12</w:t>
        </w:r>
        <w:r>
          <w:rPr>
            <w:webHidden/>
          </w:rPr>
          <w:fldChar w:fldCharType="end"/>
        </w:r>
      </w:hyperlink>
    </w:p>
    <w:p w14:paraId="51498545" w14:textId="5A9DD6B9"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4" w:history="1">
        <w:r w:rsidRPr="00123AAE">
          <w:rPr>
            <w:rStyle w:val="Hyperkobling"/>
            <w:noProof/>
          </w:rPr>
          <w:t>13.1</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Forsinkelse</w:t>
        </w:r>
        <w:r>
          <w:rPr>
            <w:noProof/>
            <w:webHidden/>
          </w:rPr>
          <w:tab/>
        </w:r>
        <w:r>
          <w:rPr>
            <w:noProof/>
            <w:webHidden/>
          </w:rPr>
          <w:fldChar w:fldCharType="begin"/>
        </w:r>
        <w:r>
          <w:rPr>
            <w:noProof/>
            <w:webHidden/>
          </w:rPr>
          <w:instrText xml:space="preserve"> PAGEREF _Toc229482524 \h </w:instrText>
        </w:r>
        <w:r>
          <w:rPr>
            <w:noProof/>
            <w:webHidden/>
          </w:rPr>
        </w:r>
        <w:r>
          <w:rPr>
            <w:noProof/>
            <w:webHidden/>
          </w:rPr>
          <w:fldChar w:fldCharType="separate"/>
        </w:r>
        <w:r>
          <w:rPr>
            <w:noProof/>
            <w:webHidden/>
          </w:rPr>
          <w:t>12</w:t>
        </w:r>
        <w:r>
          <w:rPr>
            <w:noProof/>
            <w:webHidden/>
          </w:rPr>
          <w:fldChar w:fldCharType="end"/>
        </w:r>
      </w:hyperlink>
    </w:p>
    <w:p w14:paraId="0C8A9192" w14:textId="595D3EEE"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5" w:history="1">
        <w:r w:rsidRPr="00123AAE">
          <w:rPr>
            <w:rStyle w:val="Hyperkobling"/>
            <w:noProof/>
          </w:rPr>
          <w:t>13.2</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Virkninger av forsinkelse</w:t>
        </w:r>
        <w:r>
          <w:rPr>
            <w:noProof/>
            <w:webHidden/>
          </w:rPr>
          <w:tab/>
        </w:r>
        <w:r>
          <w:rPr>
            <w:noProof/>
            <w:webHidden/>
          </w:rPr>
          <w:fldChar w:fldCharType="begin"/>
        </w:r>
        <w:r>
          <w:rPr>
            <w:noProof/>
            <w:webHidden/>
          </w:rPr>
          <w:instrText xml:space="preserve"> PAGEREF _Toc229482525 \h </w:instrText>
        </w:r>
        <w:r>
          <w:rPr>
            <w:noProof/>
            <w:webHidden/>
          </w:rPr>
        </w:r>
        <w:r>
          <w:rPr>
            <w:noProof/>
            <w:webHidden/>
          </w:rPr>
          <w:fldChar w:fldCharType="separate"/>
        </w:r>
        <w:r>
          <w:rPr>
            <w:noProof/>
            <w:webHidden/>
          </w:rPr>
          <w:t>13</w:t>
        </w:r>
        <w:r>
          <w:rPr>
            <w:noProof/>
            <w:webHidden/>
          </w:rPr>
          <w:fldChar w:fldCharType="end"/>
        </w:r>
      </w:hyperlink>
    </w:p>
    <w:p w14:paraId="3AFF37ED" w14:textId="745CE5D8"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6" w:history="1">
        <w:r w:rsidRPr="00123AAE">
          <w:rPr>
            <w:rStyle w:val="Hyperkobling"/>
            <w:noProof/>
          </w:rPr>
          <w:t>13.3</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lang w:eastAsia="nb-NO"/>
          </w:rPr>
          <w:t>Mangler</w:t>
        </w:r>
        <w:r>
          <w:rPr>
            <w:noProof/>
            <w:webHidden/>
          </w:rPr>
          <w:tab/>
        </w:r>
        <w:r>
          <w:rPr>
            <w:noProof/>
            <w:webHidden/>
          </w:rPr>
          <w:fldChar w:fldCharType="begin"/>
        </w:r>
        <w:r>
          <w:rPr>
            <w:noProof/>
            <w:webHidden/>
          </w:rPr>
          <w:instrText xml:space="preserve"> PAGEREF _Toc229482526 \h </w:instrText>
        </w:r>
        <w:r>
          <w:rPr>
            <w:noProof/>
            <w:webHidden/>
          </w:rPr>
        </w:r>
        <w:r>
          <w:rPr>
            <w:noProof/>
            <w:webHidden/>
          </w:rPr>
          <w:fldChar w:fldCharType="separate"/>
        </w:r>
        <w:r>
          <w:rPr>
            <w:noProof/>
            <w:webHidden/>
          </w:rPr>
          <w:t>13</w:t>
        </w:r>
        <w:r>
          <w:rPr>
            <w:noProof/>
            <w:webHidden/>
          </w:rPr>
          <w:fldChar w:fldCharType="end"/>
        </w:r>
      </w:hyperlink>
    </w:p>
    <w:p w14:paraId="6C11472D" w14:textId="04DE3C7E"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7" w:history="1">
        <w:r w:rsidRPr="00123AAE">
          <w:rPr>
            <w:rStyle w:val="Hyperkobling"/>
            <w:noProof/>
          </w:rPr>
          <w:t>13.4</w:t>
        </w:r>
        <w:r>
          <w:rPr>
            <w:rFonts w:asciiTheme="minorHAnsi" w:eastAsiaTheme="minorEastAsia" w:hAnsiTheme="minorHAnsi" w:cstheme="minorBidi"/>
            <w:noProof/>
            <w:kern w:val="2"/>
            <w:sz w:val="24"/>
            <w:szCs w:val="24"/>
            <w:lang w:eastAsia="nb-NO"/>
            <w14:ligatures w14:val="standardContextual"/>
          </w:rPr>
          <w:tab/>
        </w:r>
        <w:r w:rsidRPr="00123AAE">
          <w:rPr>
            <w:rStyle w:val="Hyperkobling"/>
            <w:bCs/>
            <w:noProof/>
          </w:rPr>
          <w:t>Brudd på kontraktuelle forutsetninger</w:t>
        </w:r>
        <w:r>
          <w:rPr>
            <w:noProof/>
            <w:webHidden/>
          </w:rPr>
          <w:tab/>
        </w:r>
        <w:r>
          <w:rPr>
            <w:noProof/>
            <w:webHidden/>
          </w:rPr>
          <w:fldChar w:fldCharType="begin"/>
        </w:r>
        <w:r>
          <w:rPr>
            <w:noProof/>
            <w:webHidden/>
          </w:rPr>
          <w:instrText xml:space="preserve"> PAGEREF _Toc229482527 \h </w:instrText>
        </w:r>
        <w:r>
          <w:rPr>
            <w:noProof/>
            <w:webHidden/>
          </w:rPr>
        </w:r>
        <w:r>
          <w:rPr>
            <w:noProof/>
            <w:webHidden/>
          </w:rPr>
          <w:fldChar w:fldCharType="separate"/>
        </w:r>
        <w:r>
          <w:rPr>
            <w:noProof/>
            <w:webHidden/>
          </w:rPr>
          <w:t>13</w:t>
        </w:r>
        <w:r>
          <w:rPr>
            <w:noProof/>
            <w:webHidden/>
          </w:rPr>
          <w:fldChar w:fldCharType="end"/>
        </w:r>
      </w:hyperlink>
    </w:p>
    <w:p w14:paraId="6DE47F82" w14:textId="4E068AF7"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8" w:history="1">
        <w:r w:rsidRPr="00123AAE">
          <w:rPr>
            <w:rStyle w:val="Hyperkobling"/>
            <w:noProof/>
          </w:rPr>
          <w:t>13.5</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Virkninger av mangel</w:t>
        </w:r>
        <w:r>
          <w:rPr>
            <w:noProof/>
            <w:webHidden/>
          </w:rPr>
          <w:tab/>
        </w:r>
        <w:r>
          <w:rPr>
            <w:noProof/>
            <w:webHidden/>
          </w:rPr>
          <w:fldChar w:fldCharType="begin"/>
        </w:r>
        <w:r>
          <w:rPr>
            <w:noProof/>
            <w:webHidden/>
          </w:rPr>
          <w:instrText xml:space="preserve"> PAGEREF _Toc229482528 \h </w:instrText>
        </w:r>
        <w:r>
          <w:rPr>
            <w:noProof/>
            <w:webHidden/>
          </w:rPr>
        </w:r>
        <w:r>
          <w:rPr>
            <w:noProof/>
            <w:webHidden/>
          </w:rPr>
          <w:fldChar w:fldCharType="separate"/>
        </w:r>
        <w:r>
          <w:rPr>
            <w:noProof/>
            <w:webHidden/>
          </w:rPr>
          <w:t>14</w:t>
        </w:r>
        <w:r>
          <w:rPr>
            <w:noProof/>
            <w:webHidden/>
          </w:rPr>
          <w:fldChar w:fldCharType="end"/>
        </w:r>
      </w:hyperlink>
    </w:p>
    <w:p w14:paraId="71FC894C" w14:textId="7117E9F1"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29" w:history="1">
        <w:r w:rsidRPr="00123AAE">
          <w:rPr>
            <w:rStyle w:val="Hyperkobling"/>
            <w:noProof/>
          </w:rPr>
          <w:t>13.6</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Erstatning</w:t>
        </w:r>
        <w:r>
          <w:rPr>
            <w:noProof/>
            <w:webHidden/>
          </w:rPr>
          <w:tab/>
        </w:r>
        <w:r>
          <w:rPr>
            <w:noProof/>
            <w:webHidden/>
          </w:rPr>
          <w:fldChar w:fldCharType="begin"/>
        </w:r>
        <w:r>
          <w:rPr>
            <w:noProof/>
            <w:webHidden/>
          </w:rPr>
          <w:instrText xml:space="preserve"> PAGEREF _Toc229482529 \h </w:instrText>
        </w:r>
        <w:r>
          <w:rPr>
            <w:noProof/>
            <w:webHidden/>
          </w:rPr>
        </w:r>
        <w:r>
          <w:rPr>
            <w:noProof/>
            <w:webHidden/>
          </w:rPr>
          <w:fldChar w:fldCharType="separate"/>
        </w:r>
        <w:r>
          <w:rPr>
            <w:noProof/>
            <w:webHidden/>
          </w:rPr>
          <w:t>14</w:t>
        </w:r>
        <w:r>
          <w:rPr>
            <w:noProof/>
            <w:webHidden/>
          </w:rPr>
          <w:fldChar w:fldCharType="end"/>
        </w:r>
      </w:hyperlink>
    </w:p>
    <w:p w14:paraId="002C182F" w14:textId="0B96ABDA"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30" w:history="1">
        <w:r w:rsidRPr="00123AAE">
          <w:rPr>
            <w:rStyle w:val="Hyperkobling"/>
            <w:noProof/>
          </w:rPr>
          <w:t>13.7</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Vesentlig mislighold</w:t>
        </w:r>
        <w:r>
          <w:rPr>
            <w:noProof/>
            <w:webHidden/>
          </w:rPr>
          <w:tab/>
        </w:r>
        <w:r>
          <w:rPr>
            <w:noProof/>
            <w:webHidden/>
          </w:rPr>
          <w:fldChar w:fldCharType="begin"/>
        </w:r>
        <w:r>
          <w:rPr>
            <w:noProof/>
            <w:webHidden/>
          </w:rPr>
          <w:instrText xml:space="preserve"> PAGEREF _Toc229482530 \h </w:instrText>
        </w:r>
        <w:r>
          <w:rPr>
            <w:noProof/>
            <w:webHidden/>
          </w:rPr>
        </w:r>
        <w:r>
          <w:rPr>
            <w:noProof/>
            <w:webHidden/>
          </w:rPr>
          <w:fldChar w:fldCharType="separate"/>
        </w:r>
        <w:r>
          <w:rPr>
            <w:noProof/>
            <w:webHidden/>
          </w:rPr>
          <w:t>14</w:t>
        </w:r>
        <w:r>
          <w:rPr>
            <w:noProof/>
            <w:webHidden/>
          </w:rPr>
          <w:fldChar w:fldCharType="end"/>
        </w:r>
      </w:hyperlink>
    </w:p>
    <w:p w14:paraId="36A86205" w14:textId="232949C0" w:rsidR="00677568" w:rsidRDefault="00677568">
      <w:pPr>
        <w:pStyle w:val="INNH2"/>
        <w:rPr>
          <w:rFonts w:asciiTheme="minorHAnsi" w:eastAsiaTheme="minorEastAsia" w:hAnsiTheme="minorHAnsi" w:cstheme="minorBidi"/>
          <w:noProof/>
          <w:kern w:val="2"/>
          <w:sz w:val="24"/>
          <w:szCs w:val="24"/>
          <w:lang w:eastAsia="nb-NO"/>
          <w14:ligatures w14:val="standardContextual"/>
        </w:rPr>
      </w:pPr>
      <w:hyperlink w:anchor="_Toc229482531" w:history="1">
        <w:r w:rsidRPr="00123AAE">
          <w:rPr>
            <w:rStyle w:val="Hyperkobling"/>
            <w:noProof/>
          </w:rPr>
          <w:t>13.8</w:t>
        </w:r>
        <w:r>
          <w:rPr>
            <w:rFonts w:asciiTheme="minorHAnsi" w:eastAsiaTheme="minorEastAsia" w:hAnsiTheme="minorHAnsi" w:cstheme="minorBidi"/>
            <w:noProof/>
            <w:kern w:val="2"/>
            <w:sz w:val="24"/>
            <w:szCs w:val="24"/>
            <w:lang w:eastAsia="nb-NO"/>
            <w14:ligatures w14:val="standardContextual"/>
          </w:rPr>
          <w:tab/>
        </w:r>
        <w:r w:rsidRPr="00123AAE">
          <w:rPr>
            <w:rStyle w:val="Hyperkobling"/>
            <w:noProof/>
          </w:rPr>
          <w:t>Virkninger av vesentlig mislighold</w:t>
        </w:r>
        <w:r>
          <w:rPr>
            <w:noProof/>
            <w:webHidden/>
          </w:rPr>
          <w:tab/>
        </w:r>
        <w:r>
          <w:rPr>
            <w:noProof/>
            <w:webHidden/>
          </w:rPr>
          <w:fldChar w:fldCharType="begin"/>
        </w:r>
        <w:r>
          <w:rPr>
            <w:noProof/>
            <w:webHidden/>
          </w:rPr>
          <w:instrText xml:space="preserve"> PAGEREF _Toc229482531 \h </w:instrText>
        </w:r>
        <w:r>
          <w:rPr>
            <w:noProof/>
            <w:webHidden/>
          </w:rPr>
        </w:r>
        <w:r>
          <w:rPr>
            <w:noProof/>
            <w:webHidden/>
          </w:rPr>
          <w:fldChar w:fldCharType="separate"/>
        </w:r>
        <w:r>
          <w:rPr>
            <w:noProof/>
            <w:webHidden/>
          </w:rPr>
          <w:t>14</w:t>
        </w:r>
        <w:r>
          <w:rPr>
            <w:noProof/>
            <w:webHidden/>
          </w:rPr>
          <w:fldChar w:fldCharType="end"/>
        </w:r>
      </w:hyperlink>
    </w:p>
    <w:p w14:paraId="74C53454" w14:textId="318DC4A9"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2" w:history="1">
        <w:r w:rsidRPr="00123AAE">
          <w:rPr>
            <w:rStyle w:val="Hyperkobling"/>
          </w:rPr>
          <w:t>14.</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Force Majeure</w:t>
        </w:r>
        <w:r>
          <w:rPr>
            <w:webHidden/>
          </w:rPr>
          <w:tab/>
        </w:r>
        <w:r>
          <w:rPr>
            <w:webHidden/>
          </w:rPr>
          <w:fldChar w:fldCharType="begin"/>
        </w:r>
        <w:r>
          <w:rPr>
            <w:webHidden/>
          </w:rPr>
          <w:instrText xml:space="preserve"> PAGEREF _Toc229482532 \h </w:instrText>
        </w:r>
        <w:r>
          <w:rPr>
            <w:webHidden/>
          </w:rPr>
        </w:r>
        <w:r>
          <w:rPr>
            <w:webHidden/>
          </w:rPr>
          <w:fldChar w:fldCharType="separate"/>
        </w:r>
        <w:r>
          <w:rPr>
            <w:webHidden/>
          </w:rPr>
          <w:t>14</w:t>
        </w:r>
        <w:r>
          <w:rPr>
            <w:webHidden/>
          </w:rPr>
          <w:fldChar w:fldCharType="end"/>
        </w:r>
      </w:hyperlink>
    </w:p>
    <w:p w14:paraId="4C7572ED" w14:textId="70BF024E"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3" w:history="1">
        <w:r w:rsidRPr="00123AAE">
          <w:rPr>
            <w:rStyle w:val="Hyperkobling"/>
          </w:rPr>
          <w:t>15.</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Konfidensialitet og taushetserklæring</w:t>
        </w:r>
        <w:r>
          <w:rPr>
            <w:webHidden/>
          </w:rPr>
          <w:tab/>
        </w:r>
        <w:r>
          <w:rPr>
            <w:webHidden/>
          </w:rPr>
          <w:fldChar w:fldCharType="begin"/>
        </w:r>
        <w:r>
          <w:rPr>
            <w:webHidden/>
          </w:rPr>
          <w:instrText xml:space="preserve"> PAGEREF _Toc229482533 \h </w:instrText>
        </w:r>
        <w:r>
          <w:rPr>
            <w:webHidden/>
          </w:rPr>
        </w:r>
        <w:r>
          <w:rPr>
            <w:webHidden/>
          </w:rPr>
          <w:fldChar w:fldCharType="separate"/>
        </w:r>
        <w:r>
          <w:rPr>
            <w:webHidden/>
          </w:rPr>
          <w:t>15</w:t>
        </w:r>
        <w:r>
          <w:rPr>
            <w:webHidden/>
          </w:rPr>
          <w:fldChar w:fldCharType="end"/>
        </w:r>
      </w:hyperlink>
    </w:p>
    <w:p w14:paraId="50C6C40A" w14:textId="246FD01C"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4" w:history="1">
        <w:r w:rsidRPr="00123AAE">
          <w:rPr>
            <w:rStyle w:val="Hyperkobling"/>
          </w:rPr>
          <w:t>16.</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Skadesløsholdelse</w:t>
        </w:r>
        <w:r>
          <w:rPr>
            <w:webHidden/>
          </w:rPr>
          <w:tab/>
        </w:r>
        <w:r>
          <w:rPr>
            <w:webHidden/>
          </w:rPr>
          <w:fldChar w:fldCharType="begin"/>
        </w:r>
        <w:r>
          <w:rPr>
            <w:webHidden/>
          </w:rPr>
          <w:instrText xml:space="preserve"> PAGEREF _Toc229482534 \h </w:instrText>
        </w:r>
        <w:r>
          <w:rPr>
            <w:webHidden/>
          </w:rPr>
        </w:r>
        <w:r>
          <w:rPr>
            <w:webHidden/>
          </w:rPr>
          <w:fldChar w:fldCharType="separate"/>
        </w:r>
        <w:r>
          <w:rPr>
            <w:webHidden/>
          </w:rPr>
          <w:t>15</w:t>
        </w:r>
        <w:r>
          <w:rPr>
            <w:webHidden/>
          </w:rPr>
          <w:fldChar w:fldCharType="end"/>
        </w:r>
      </w:hyperlink>
    </w:p>
    <w:p w14:paraId="745B9A95" w14:textId="4A8FF3C1"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5" w:history="1">
        <w:r w:rsidRPr="00123AAE">
          <w:rPr>
            <w:rStyle w:val="Hyperkobling"/>
          </w:rPr>
          <w:t>17.</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Forsikringer</w:t>
        </w:r>
        <w:r>
          <w:rPr>
            <w:webHidden/>
          </w:rPr>
          <w:tab/>
        </w:r>
        <w:r>
          <w:rPr>
            <w:webHidden/>
          </w:rPr>
          <w:fldChar w:fldCharType="begin"/>
        </w:r>
        <w:r>
          <w:rPr>
            <w:webHidden/>
          </w:rPr>
          <w:instrText xml:space="preserve"> PAGEREF _Toc229482535 \h </w:instrText>
        </w:r>
        <w:r>
          <w:rPr>
            <w:webHidden/>
          </w:rPr>
        </w:r>
        <w:r>
          <w:rPr>
            <w:webHidden/>
          </w:rPr>
          <w:fldChar w:fldCharType="separate"/>
        </w:r>
        <w:r>
          <w:rPr>
            <w:webHidden/>
          </w:rPr>
          <w:t>15</w:t>
        </w:r>
        <w:r>
          <w:rPr>
            <w:webHidden/>
          </w:rPr>
          <w:fldChar w:fldCharType="end"/>
        </w:r>
      </w:hyperlink>
    </w:p>
    <w:p w14:paraId="794635FE" w14:textId="48EC56A0"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6" w:history="1">
        <w:r w:rsidRPr="00123AAE">
          <w:rPr>
            <w:rStyle w:val="Hyperkobling"/>
          </w:rPr>
          <w:t>18.</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Overdragelse av Rammeavtalen</w:t>
        </w:r>
        <w:r>
          <w:rPr>
            <w:webHidden/>
          </w:rPr>
          <w:tab/>
        </w:r>
        <w:r>
          <w:rPr>
            <w:webHidden/>
          </w:rPr>
          <w:fldChar w:fldCharType="begin"/>
        </w:r>
        <w:r>
          <w:rPr>
            <w:webHidden/>
          </w:rPr>
          <w:instrText xml:space="preserve"> PAGEREF _Toc229482536 \h </w:instrText>
        </w:r>
        <w:r>
          <w:rPr>
            <w:webHidden/>
          </w:rPr>
        </w:r>
        <w:r>
          <w:rPr>
            <w:webHidden/>
          </w:rPr>
          <w:fldChar w:fldCharType="separate"/>
        </w:r>
        <w:r>
          <w:rPr>
            <w:webHidden/>
          </w:rPr>
          <w:t>15</w:t>
        </w:r>
        <w:r>
          <w:rPr>
            <w:webHidden/>
          </w:rPr>
          <w:fldChar w:fldCharType="end"/>
        </w:r>
      </w:hyperlink>
    </w:p>
    <w:p w14:paraId="159258D2" w14:textId="5700363F" w:rsidR="00677568" w:rsidRDefault="00677568">
      <w:pPr>
        <w:pStyle w:val="INNH1"/>
        <w:tabs>
          <w:tab w:val="right" w:leader="dot" w:pos="9061"/>
        </w:tabs>
        <w:rPr>
          <w:rFonts w:asciiTheme="minorHAnsi" w:eastAsiaTheme="minorEastAsia" w:hAnsiTheme="minorHAnsi" w:cstheme="minorBidi"/>
          <w:b w:val="0"/>
          <w:kern w:val="2"/>
          <w:sz w:val="24"/>
          <w:szCs w:val="24"/>
          <w:lang w:eastAsia="nb-NO"/>
          <w14:ligatures w14:val="standardContextual"/>
        </w:rPr>
      </w:pPr>
      <w:hyperlink w:anchor="_Toc229482537" w:history="1">
        <w:r w:rsidRPr="00123AAE">
          <w:rPr>
            <w:rStyle w:val="Hyperkobling"/>
          </w:rPr>
          <w:t>19.</w:t>
        </w:r>
        <w:r>
          <w:rPr>
            <w:rFonts w:asciiTheme="minorHAnsi" w:eastAsiaTheme="minorEastAsia" w:hAnsiTheme="minorHAnsi" w:cstheme="minorBidi"/>
            <w:b w:val="0"/>
            <w:kern w:val="2"/>
            <w:sz w:val="24"/>
            <w:szCs w:val="24"/>
            <w:lang w:eastAsia="nb-NO"/>
            <w14:ligatures w14:val="standardContextual"/>
          </w:rPr>
          <w:tab/>
        </w:r>
        <w:r w:rsidRPr="00123AAE">
          <w:rPr>
            <w:rStyle w:val="Hyperkobling"/>
          </w:rPr>
          <w:t>Lovvalg og tvisteløsning</w:t>
        </w:r>
        <w:r>
          <w:rPr>
            <w:webHidden/>
          </w:rPr>
          <w:tab/>
        </w:r>
        <w:r>
          <w:rPr>
            <w:webHidden/>
          </w:rPr>
          <w:fldChar w:fldCharType="begin"/>
        </w:r>
        <w:r>
          <w:rPr>
            <w:webHidden/>
          </w:rPr>
          <w:instrText xml:space="preserve"> PAGEREF _Toc229482537 \h </w:instrText>
        </w:r>
        <w:r>
          <w:rPr>
            <w:webHidden/>
          </w:rPr>
        </w:r>
        <w:r>
          <w:rPr>
            <w:webHidden/>
          </w:rPr>
          <w:fldChar w:fldCharType="separate"/>
        </w:r>
        <w:r>
          <w:rPr>
            <w:webHidden/>
          </w:rPr>
          <w:t>15</w:t>
        </w:r>
        <w:r>
          <w:rPr>
            <w:webHidden/>
          </w:rPr>
          <w:fldChar w:fldCharType="end"/>
        </w:r>
      </w:hyperlink>
    </w:p>
    <w:p w14:paraId="7403A91C" w14:textId="2A663A65" w:rsidR="009139E4" w:rsidRDefault="00D701BC" w:rsidP="00FE7174">
      <w:pPr>
        <w:pStyle w:val="Contractstyle"/>
        <w:tabs>
          <w:tab w:val="right" w:leader="dot" w:pos="9072"/>
        </w:tabs>
        <w:ind w:right="-1"/>
      </w:pPr>
      <w:r>
        <w:rPr>
          <w:rFonts w:ascii="Arial" w:hAnsi="Arial"/>
          <w:b/>
          <w:caps/>
          <w:noProof/>
          <w:sz w:val="20"/>
        </w:rPr>
        <w:fldChar w:fldCharType="end"/>
      </w:r>
    </w:p>
    <w:p w14:paraId="4B7B9666" w14:textId="77777777" w:rsidR="008D18C7" w:rsidRPr="00BE401B" w:rsidRDefault="009139E4" w:rsidP="00BE401B">
      <w:pPr>
        <w:pStyle w:val="Overskrift1"/>
      </w:pPr>
      <w:r>
        <w:br w:type="page"/>
      </w:r>
      <w:bookmarkStart w:id="0" w:name="_Toc229482477"/>
      <w:r w:rsidR="008D18C7" w:rsidRPr="00BE401B">
        <w:lastRenderedPageBreak/>
        <w:t>Alminnelige bestemmelser</w:t>
      </w:r>
      <w:bookmarkEnd w:id="0"/>
    </w:p>
    <w:p w14:paraId="5F45B160" w14:textId="77777777" w:rsidR="00D701BC" w:rsidRDefault="00D701BC" w:rsidP="00D701BC">
      <w:pPr>
        <w:pStyle w:val="Overskrift2"/>
        <w:ind w:right="-1"/>
      </w:pPr>
      <w:bookmarkStart w:id="1" w:name="_Toc181030655"/>
      <w:bookmarkStart w:id="2" w:name="_Toc229482478"/>
      <w:r w:rsidRPr="00DA3626">
        <w:t>Generelt</w:t>
      </w:r>
      <w:bookmarkEnd w:id="1"/>
      <w:bookmarkEnd w:id="2"/>
    </w:p>
    <w:p w14:paraId="49418E45" w14:textId="27EA8ED6" w:rsidR="001734FA" w:rsidRDefault="001C4BE3" w:rsidP="001734FA">
      <w:pPr>
        <w:pStyle w:val="Kontraktstil-nsb"/>
      </w:pPr>
      <w:r>
        <w:t xml:space="preserve">Dette er en </w:t>
      </w:r>
      <w:r w:rsidR="00EA0EBD">
        <w:t>r</w:t>
      </w:r>
      <w:r w:rsidR="000B2949">
        <w:t>ammeavtale om</w:t>
      </w:r>
      <w:r w:rsidR="0030600F">
        <w:t xml:space="preserve"> leveranse av </w:t>
      </w:r>
      <w:r w:rsidR="001734FA">
        <w:t>Strategisk rådgivning og kommunikasjonstjenester.</w:t>
      </w:r>
    </w:p>
    <w:p w14:paraId="72FBD7B0" w14:textId="77777777" w:rsidR="001734FA" w:rsidRDefault="001734FA" w:rsidP="001734FA">
      <w:pPr>
        <w:pStyle w:val="Kontraktstil-nsb"/>
      </w:pPr>
      <w:r>
        <w:t>Rammeavtalen omfatter følgende delområder:</w:t>
      </w:r>
    </w:p>
    <w:p w14:paraId="428E66FC" w14:textId="380FCEA7" w:rsidR="001734FA" w:rsidRDefault="001734FA" w:rsidP="001734FA">
      <w:pPr>
        <w:pStyle w:val="Kontraktstil-nsb"/>
      </w:pPr>
      <w:r>
        <w:t>– «</w:t>
      </w:r>
      <w:r w:rsidR="00F75360" w:rsidRPr="00F75360">
        <w:t>Strategisk kommunikasjonsrådgiving</w:t>
      </w:r>
      <w:r>
        <w:t>»</w:t>
      </w:r>
    </w:p>
    <w:p w14:paraId="6C11A8B0" w14:textId="77777777" w:rsidR="001734FA" w:rsidRDefault="001734FA" w:rsidP="001734FA">
      <w:pPr>
        <w:pStyle w:val="Kontraktstil-nsb"/>
      </w:pPr>
      <w:r>
        <w:t>– «Strategisk design og grafiske tjenester»</w:t>
      </w:r>
    </w:p>
    <w:p w14:paraId="7C814B4A" w14:textId="77777777" w:rsidR="001734FA" w:rsidRDefault="001734FA" w:rsidP="001734FA">
      <w:pPr>
        <w:pStyle w:val="Kontraktstil-nsb"/>
      </w:pPr>
      <w:r>
        <w:t>For hvert delområde inngås rammeavtale med én leverandør.</w:t>
      </w:r>
    </w:p>
    <w:p w14:paraId="0FB2A66A" w14:textId="073250B2" w:rsidR="00DA0F94" w:rsidRDefault="001734FA" w:rsidP="001734FA">
      <w:pPr>
        <w:pStyle w:val="Kontraktstil-nsb"/>
      </w:pPr>
      <w:r>
        <w:t>Avropsmekanismen for rammeavtalen er omtalt i punkt 8 samt i Vedlegg D «Administrative bestemmelser».</w:t>
      </w:r>
    </w:p>
    <w:p w14:paraId="53A6F19F" w14:textId="04811D0B" w:rsidR="008103BA" w:rsidRPr="0062351B" w:rsidRDefault="008103BA" w:rsidP="008103BA">
      <w:pPr>
        <w:pStyle w:val="Kontraktstil-nsb"/>
      </w:pPr>
      <w:r w:rsidRPr="0062351B">
        <w:t xml:space="preserve">Leverandøren har ved inngåelsen av avtalen, godtatt foreliggende </w:t>
      </w:r>
      <w:r>
        <w:t xml:space="preserve">betingelser. </w:t>
      </w:r>
      <w:r w:rsidRPr="0062351B">
        <w:t xml:space="preserve">Eventuelle avvikende </w:t>
      </w:r>
      <w:r>
        <w:t>betingelser</w:t>
      </w:r>
      <w:r w:rsidR="009826A2">
        <w:t xml:space="preserve"> i Leverandørens </w:t>
      </w:r>
      <w:r w:rsidR="00521C0B">
        <w:t>tilbud</w:t>
      </w:r>
      <w:r>
        <w:t xml:space="preserve"> </w:t>
      </w:r>
      <w:r w:rsidRPr="0062351B">
        <w:t>er uten virkning for partene med mindre Kunden skriftlig har godtatt disse.</w:t>
      </w:r>
    </w:p>
    <w:p w14:paraId="469034AE" w14:textId="7D856973" w:rsidR="00EC0CD8" w:rsidRDefault="008103BA" w:rsidP="008103BA">
      <w:pPr>
        <w:pStyle w:val="Kontraktstil-nsb"/>
      </w:pPr>
      <w:r w:rsidRPr="0062351B">
        <w:t xml:space="preserve">Leverandørens egne </w:t>
      </w:r>
      <w:r>
        <w:t>salgs</w:t>
      </w:r>
      <w:r w:rsidRPr="0062351B">
        <w:t xml:space="preserve">betingelser som eventuelt vedlegges følgedokumenter, ordrebekreftelse eller fakturaer, aksepteres ikke, i den grad de strider mot </w:t>
      </w:r>
      <w:r w:rsidR="007D75AE">
        <w:t>Rammeavtalens</w:t>
      </w:r>
      <w:r>
        <w:t xml:space="preserve"> bestemmelser. </w:t>
      </w:r>
    </w:p>
    <w:p w14:paraId="2541E1D6" w14:textId="77777777" w:rsidR="008D18C7" w:rsidRDefault="008D18C7" w:rsidP="00D13345">
      <w:pPr>
        <w:pStyle w:val="Overskrift2"/>
        <w:ind w:right="-1"/>
      </w:pPr>
      <w:bookmarkStart w:id="3" w:name="_Toc229482479"/>
      <w:r>
        <w:t>Definisjoner</w:t>
      </w:r>
      <w:bookmarkEnd w:id="3"/>
    </w:p>
    <w:p w14:paraId="30134EBF" w14:textId="77777777" w:rsidR="00DA5682" w:rsidRPr="00B35CF7" w:rsidRDefault="008103BA" w:rsidP="00DA5682">
      <w:pPr>
        <w:pStyle w:val="Kontraktstil"/>
      </w:pPr>
      <w:r w:rsidRPr="00DA5682">
        <w:rPr>
          <w:u w:val="single"/>
          <w:lang w:val="da-DK"/>
        </w:rPr>
        <w:t>Kunden</w:t>
      </w:r>
      <w:r w:rsidRPr="00DA5682">
        <w:rPr>
          <w:lang w:val="da-DK"/>
        </w:rPr>
        <w:t xml:space="preserve"> er </w:t>
      </w:r>
      <w:r w:rsidR="003D1E30" w:rsidRPr="00DA5682">
        <w:rPr>
          <w:lang w:val="da-DK"/>
        </w:rPr>
        <w:t>Norske tog</w:t>
      </w:r>
      <w:r w:rsidR="001C7279" w:rsidRPr="00DA5682">
        <w:rPr>
          <w:lang w:val="da-DK"/>
        </w:rPr>
        <w:t xml:space="preserve"> AS</w:t>
      </w:r>
      <w:r w:rsidR="005D6898" w:rsidRPr="00DA5682">
        <w:rPr>
          <w:lang w:val="da-DK"/>
        </w:rPr>
        <w:t xml:space="preserve">. </w:t>
      </w:r>
      <w:r w:rsidR="005D6898">
        <w:t xml:space="preserve">Kunden kan også være </w:t>
      </w:r>
      <w:r w:rsidR="00B35CF7" w:rsidRPr="00B35CF7">
        <w:t>selskaper Norske tog etablerer</w:t>
      </w:r>
      <w:r w:rsidR="00DA5682">
        <w:t xml:space="preserve"> </w:t>
      </w:r>
      <w:r w:rsidR="00DA5682" w:rsidRPr="0098771C">
        <w:t>ved å skille ut deler av egen virksomhet, ny opprette, kjøpe seg inn i eller på annen måte få besluttende innflytelse over.</w:t>
      </w:r>
    </w:p>
    <w:p w14:paraId="6527F096" w14:textId="6C2FB50E" w:rsidR="008103BA" w:rsidRPr="001F1584" w:rsidRDefault="008103BA" w:rsidP="008103BA">
      <w:pPr>
        <w:pStyle w:val="Kontraktstil"/>
      </w:pPr>
      <w:r w:rsidRPr="001F1584">
        <w:rPr>
          <w:u w:val="single"/>
        </w:rPr>
        <w:t>Leverandør</w:t>
      </w:r>
      <w:r>
        <w:rPr>
          <w:u w:val="single"/>
        </w:rPr>
        <w:t>en</w:t>
      </w:r>
      <w:r w:rsidRPr="001F1584">
        <w:t xml:space="preserve"> er </w:t>
      </w:r>
      <w:proofErr w:type="spellStart"/>
      <w:r w:rsidR="00F92BFE">
        <w:t>Xxxxxxxxxx</w:t>
      </w:r>
      <w:proofErr w:type="spellEnd"/>
      <w:r w:rsidRPr="001F1584">
        <w:t>.</w:t>
      </w:r>
    </w:p>
    <w:p w14:paraId="4845A659" w14:textId="77777777" w:rsidR="008103BA" w:rsidRPr="001F1584" w:rsidRDefault="008103BA" w:rsidP="008103BA">
      <w:pPr>
        <w:pStyle w:val="Kontraktstil"/>
      </w:pPr>
      <w:r w:rsidRPr="001F1584">
        <w:rPr>
          <w:u w:val="single"/>
        </w:rPr>
        <w:t>Part</w:t>
      </w:r>
      <w:r w:rsidRPr="001F1584">
        <w:t xml:space="preserve"> er Kunde</w:t>
      </w:r>
      <w:r w:rsidR="00927245">
        <w:t>n</w:t>
      </w:r>
      <w:r w:rsidRPr="001F1584">
        <w:t xml:space="preserve"> eller Leverandør</w:t>
      </w:r>
      <w:r w:rsidR="00927245">
        <w:t>en</w:t>
      </w:r>
      <w:r w:rsidRPr="001F1584">
        <w:t xml:space="preserve"> etter avtalen. </w:t>
      </w:r>
    </w:p>
    <w:p w14:paraId="330B87D7" w14:textId="77777777" w:rsidR="008103BA" w:rsidRPr="001F1584" w:rsidRDefault="003F34C3" w:rsidP="008103BA">
      <w:pPr>
        <w:pStyle w:val="Kontraktstil"/>
      </w:pPr>
      <w:r>
        <w:rPr>
          <w:u w:val="single"/>
        </w:rPr>
        <w:t>Rammeavtalen</w:t>
      </w:r>
      <w:r w:rsidRPr="001F1584">
        <w:t xml:space="preserve"> </w:t>
      </w:r>
      <w:r w:rsidR="008103BA" w:rsidRPr="001F1584">
        <w:t xml:space="preserve">betyr </w:t>
      </w:r>
      <w:r>
        <w:t xml:space="preserve">dette </w:t>
      </w:r>
      <w:r w:rsidRPr="001F1584">
        <w:t>dokumentet</w:t>
      </w:r>
      <w:r w:rsidR="008103BA" w:rsidRPr="001F1584">
        <w:t xml:space="preserve">, samt eventuelle vedlegg som angitt i pkt. 1.3, </w:t>
      </w:r>
      <w:r w:rsidR="000B2949">
        <w:t>og tillegg/</w:t>
      </w:r>
      <w:r w:rsidR="008103BA" w:rsidRPr="001F1584">
        <w:t xml:space="preserve">endringer som er skriftlig avtalt. </w:t>
      </w:r>
    </w:p>
    <w:p w14:paraId="5C66FEF9" w14:textId="77777777" w:rsidR="008103BA" w:rsidRDefault="008103BA" w:rsidP="008103BA">
      <w:pPr>
        <w:pStyle w:val="Kontraktstil"/>
      </w:pPr>
      <w:r>
        <w:rPr>
          <w:u w:val="single"/>
        </w:rPr>
        <w:t>Bistanden</w:t>
      </w:r>
      <w:r w:rsidRPr="001F1584">
        <w:t xml:space="preserve"> er beskrivelsen av det </w:t>
      </w:r>
      <w:r w:rsidR="00927245">
        <w:t xml:space="preserve">arbeidet som skal ytes og de oppgaver som skal løses av Leverandøren i </w:t>
      </w:r>
      <w:r w:rsidRPr="001F1584">
        <w:t xml:space="preserve">henhold til </w:t>
      </w:r>
      <w:r w:rsidR="003F34C3">
        <w:t>Rammeavtalen</w:t>
      </w:r>
      <w:r w:rsidRPr="001F1584">
        <w:t>.</w:t>
      </w:r>
    </w:p>
    <w:p w14:paraId="3E824C6C" w14:textId="4381A837" w:rsidR="00883A0D" w:rsidRPr="00883A0D" w:rsidRDefault="003F34C3" w:rsidP="00883A0D">
      <w:pPr>
        <w:pStyle w:val="Overskrift2"/>
        <w:ind w:right="-1"/>
      </w:pPr>
      <w:bookmarkStart w:id="4" w:name="_Toc229482480"/>
      <w:r w:rsidRPr="00614C7E">
        <w:t>Kontraktsdokumenter</w:t>
      </w:r>
      <w:bookmarkEnd w:id="4"/>
      <w:r>
        <w:br/>
      </w:r>
    </w:p>
    <w:p w14:paraId="254BCAA2" w14:textId="77777777" w:rsidR="00883A0D" w:rsidRDefault="00883A0D" w:rsidP="00883A0D">
      <w:pPr>
        <w:jc w:val="left"/>
        <w:rPr>
          <w:bCs/>
          <w:sz w:val="22"/>
        </w:rPr>
      </w:pPr>
      <w:r w:rsidRPr="00883A0D">
        <w:rPr>
          <w:bCs/>
          <w:sz w:val="22"/>
        </w:rPr>
        <w:t>Rammeavtalen består av følgende dokumenter</w:t>
      </w:r>
    </w:p>
    <w:p w14:paraId="6EF2CC94" w14:textId="3C51B2F9" w:rsidR="00883A0D" w:rsidRPr="00883A0D" w:rsidRDefault="003F34C3" w:rsidP="00883A0D">
      <w:pPr>
        <w:numPr>
          <w:ilvl w:val="0"/>
          <w:numId w:val="7"/>
        </w:numPr>
        <w:jc w:val="left"/>
        <w:rPr>
          <w:bCs/>
          <w:sz w:val="22"/>
        </w:rPr>
      </w:pPr>
      <w:r w:rsidRPr="008F318F">
        <w:rPr>
          <w:bCs/>
          <w:sz w:val="22"/>
        </w:rPr>
        <w:t>Generelle avtalevilkår (dette dokumentet</w:t>
      </w:r>
      <w:r w:rsidR="002342A9">
        <w:rPr>
          <w:bCs/>
          <w:sz w:val="22"/>
        </w:rPr>
        <w:t>)</w:t>
      </w:r>
    </w:p>
    <w:p w14:paraId="791AAA8A" w14:textId="479E86C7" w:rsidR="003F34C3" w:rsidRPr="007D75AE" w:rsidRDefault="002342A9" w:rsidP="00883A0D">
      <w:pPr>
        <w:numPr>
          <w:ilvl w:val="0"/>
          <w:numId w:val="7"/>
        </w:numPr>
        <w:jc w:val="left"/>
        <w:rPr>
          <w:bCs/>
          <w:sz w:val="22"/>
        </w:rPr>
      </w:pPr>
      <w:r>
        <w:rPr>
          <w:bCs/>
          <w:sz w:val="22"/>
        </w:rPr>
        <w:t>Vedlegg:</w:t>
      </w:r>
      <w:r w:rsidR="007D75AE">
        <w:rPr>
          <w:bCs/>
          <w:sz w:val="22"/>
        </w:rPr>
        <w:br/>
      </w:r>
      <w:r w:rsidR="007D75AE">
        <w:rPr>
          <w:bCs/>
          <w:sz w:val="22"/>
        </w:rPr>
        <w:br/>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0"/>
      </w:tblGrid>
      <w:tr w:rsidR="00036FCB" w:rsidRPr="00903736" w14:paraId="0E038E60" w14:textId="77777777" w:rsidTr="1E2DE6FB">
        <w:trPr>
          <w:trHeight w:val="208"/>
        </w:trPr>
        <w:tc>
          <w:tcPr>
            <w:tcW w:w="9300" w:type="dxa"/>
            <w:shd w:val="clear" w:color="auto" w:fill="E7E6E6" w:themeFill="background2"/>
          </w:tcPr>
          <w:p w14:paraId="0F0D585D" w14:textId="77777777" w:rsidR="00036FCB" w:rsidRPr="00452F89" w:rsidRDefault="00036FCB" w:rsidP="1E2DE6FB">
            <w:pPr>
              <w:pStyle w:val="Listeavsnitt"/>
              <w:numPr>
                <w:ilvl w:val="0"/>
                <w:numId w:val="0"/>
              </w:numPr>
              <w:rPr>
                <w:b/>
                <w:bCs/>
              </w:rPr>
            </w:pPr>
            <w:r w:rsidRPr="1E2DE6FB">
              <w:rPr>
                <w:b/>
                <w:bCs/>
              </w:rPr>
              <w:t>Vedlegg</w:t>
            </w:r>
          </w:p>
        </w:tc>
      </w:tr>
      <w:tr w:rsidR="00036FCB" w:rsidRPr="00903736" w14:paraId="0EF7C64A" w14:textId="77777777" w:rsidTr="1E2DE6FB">
        <w:trPr>
          <w:trHeight w:val="217"/>
        </w:trPr>
        <w:tc>
          <w:tcPr>
            <w:tcW w:w="9300" w:type="dxa"/>
          </w:tcPr>
          <w:p w14:paraId="3979C142" w14:textId="77777777" w:rsidR="00036FCB" w:rsidRPr="007D75AE" w:rsidRDefault="00036FCB" w:rsidP="00452F89">
            <w:pPr>
              <w:pStyle w:val="Listeavsnitt"/>
              <w:numPr>
                <w:ilvl w:val="0"/>
                <w:numId w:val="0"/>
              </w:numPr>
              <w:rPr>
                <w:rFonts w:ascii="Arial" w:hAnsi="Arial" w:cs="Arial"/>
                <w:sz w:val="20"/>
                <w:szCs w:val="20"/>
              </w:rPr>
            </w:pPr>
            <w:r w:rsidRPr="007D75AE">
              <w:rPr>
                <w:rFonts w:ascii="Arial" w:hAnsi="Arial" w:cs="Arial"/>
                <w:sz w:val="20"/>
                <w:szCs w:val="20"/>
              </w:rPr>
              <w:t xml:space="preserve">Vedlegg A – </w:t>
            </w:r>
            <w:r w:rsidR="00F10685" w:rsidRPr="007D75AE">
              <w:rPr>
                <w:rFonts w:ascii="Arial" w:hAnsi="Arial" w:cs="Arial"/>
                <w:sz w:val="20"/>
                <w:szCs w:val="20"/>
              </w:rPr>
              <w:t xml:space="preserve">Kravspesifikasjon </w:t>
            </w:r>
          </w:p>
        </w:tc>
      </w:tr>
      <w:tr w:rsidR="00036FCB" w:rsidRPr="00903736" w14:paraId="628D51EE" w14:textId="77777777" w:rsidTr="1E2DE6FB">
        <w:trPr>
          <w:trHeight w:val="217"/>
        </w:trPr>
        <w:tc>
          <w:tcPr>
            <w:tcW w:w="9300" w:type="dxa"/>
          </w:tcPr>
          <w:p w14:paraId="527EB908" w14:textId="77777777" w:rsidR="00036FCB" w:rsidRPr="007D75AE" w:rsidRDefault="00036FCB" w:rsidP="00452F89">
            <w:pPr>
              <w:pStyle w:val="Listeavsnitt"/>
              <w:numPr>
                <w:ilvl w:val="0"/>
                <w:numId w:val="0"/>
              </w:numPr>
              <w:rPr>
                <w:rFonts w:ascii="Arial" w:hAnsi="Arial" w:cs="Arial"/>
                <w:sz w:val="20"/>
                <w:szCs w:val="20"/>
              </w:rPr>
            </w:pPr>
            <w:r w:rsidRPr="007D75AE">
              <w:rPr>
                <w:rFonts w:ascii="Arial" w:hAnsi="Arial" w:cs="Arial"/>
                <w:sz w:val="20"/>
                <w:szCs w:val="20"/>
              </w:rPr>
              <w:t>Vedlegg B – Pris og betalingsplan</w:t>
            </w:r>
          </w:p>
        </w:tc>
      </w:tr>
      <w:tr w:rsidR="004168E4" w:rsidRPr="00903736" w14:paraId="6F2FB8B5" w14:textId="77777777" w:rsidTr="1E2DE6FB">
        <w:trPr>
          <w:trHeight w:val="217"/>
        </w:trPr>
        <w:tc>
          <w:tcPr>
            <w:tcW w:w="9300" w:type="dxa"/>
          </w:tcPr>
          <w:p w14:paraId="4EDC2978" w14:textId="3267E854" w:rsidR="004168E4" w:rsidRPr="007D75AE" w:rsidRDefault="004168E4" w:rsidP="00452F89">
            <w:pPr>
              <w:pStyle w:val="Listeavsnitt"/>
              <w:numPr>
                <w:ilvl w:val="0"/>
                <w:numId w:val="0"/>
              </w:numPr>
              <w:rPr>
                <w:rFonts w:ascii="Arial" w:hAnsi="Arial" w:cs="Arial"/>
                <w:sz w:val="20"/>
                <w:szCs w:val="20"/>
              </w:rPr>
            </w:pPr>
            <w:r>
              <w:rPr>
                <w:rFonts w:ascii="Arial" w:hAnsi="Arial" w:cs="Arial"/>
                <w:sz w:val="20"/>
                <w:szCs w:val="20"/>
              </w:rPr>
              <w:lastRenderedPageBreak/>
              <w:t xml:space="preserve">Vedlegg B.1 </w:t>
            </w:r>
            <w:r w:rsidR="00865447">
              <w:rPr>
                <w:rFonts w:ascii="Arial" w:hAnsi="Arial" w:cs="Arial"/>
                <w:sz w:val="20"/>
                <w:szCs w:val="20"/>
              </w:rPr>
              <w:t>– Krav til spesifikasjon på faktura</w:t>
            </w:r>
          </w:p>
        </w:tc>
      </w:tr>
      <w:tr w:rsidR="00036FCB" w:rsidRPr="00903736" w14:paraId="54318739" w14:textId="77777777" w:rsidTr="1E2DE6FB">
        <w:trPr>
          <w:trHeight w:val="208"/>
        </w:trPr>
        <w:tc>
          <w:tcPr>
            <w:tcW w:w="9300" w:type="dxa"/>
          </w:tcPr>
          <w:p w14:paraId="628CF21F" w14:textId="77777777" w:rsidR="00036FCB" w:rsidRPr="007D75AE" w:rsidRDefault="00036FCB" w:rsidP="00452F89">
            <w:pPr>
              <w:pStyle w:val="Listeavsnitt"/>
              <w:numPr>
                <w:ilvl w:val="0"/>
                <w:numId w:val="0"/>
              </w:numPr>
              <w:rPr>
                <w:rFonts w:ascii="Arial" w:hAnsi="Arial" w:cs="Arial"/>
                <w:sz w:val="20"/>
                <w:szCs w:val="20"/>
              </w:rPr>
            </w:pPr>
            <w:r w:rsidRPr="007D75AE">
              <w:rPr>
                <w:rFonts w:ascii="Arial" w:hAnsi="Arial" w:cs="Arial"/>
                <w:sz w:val="20"/>
                <w:szCs w:val="20"/>
              </w:rPr>
              <w:t>Vedlegg C – Varighet og fremdrift</w:t>
            </w:r>
          </w:p>
        </w:tc>
      </w:tr>
      <w:tr w:rsidR="00036FCB" w:rsidRPr="00903736" w14:paraId="02308C57" w14:textId="77777777" w:rsidTr="1E2DE6FB">
        <w:trPr>
          <w:trHeight w:val="217"/>
        </w:trPr>
        <w:tc>
          <w:tcPr>
            <w:tcW w:w="9300" w:type="dxa"/>
          </w:tcPr>
          <w:p w14:paraId="0B1D6822" w14:textId="77777777" w:rsidR="00036FCB" w:rsidRPr="007D75AE" w:rsidRDefault="00036FCB" w:rsidP="00452F89">
            <w:pPr>
              <w:pStyle w:val="Listeavsnitt"/>
              <w:numPr>
                <w:ilvl w:val="0"/>
                <w:numId w:val="0"/>
              </w:numPr>
              <w:rPr>
                <w:rFonts w:ascii="Arial" w:hAnsi="Arial" w:cs="Arial"/>
                <w:sz w:val="20"/>
                <w:szCs w:val="20"/>
              </w:rPr>
            </w:pPr>
            <w:r w:rsidRPr="007D75AE">
              <w:rPr>
                <w:rFonts w:ascii="Arial" w:hAnsi="Arial" w:cs="Arial"/>
                <w:sz w:val="20"/>
                <w:szCs w:val="20"/>
              </w:rPr>
              <w:t>Vedlegg D – Administrative bestemmelser</w:t>
            </w:r>
          </w:p>
        </w:tc>
      </w:tr>
      <w:tr w:rsidR="0046261C" w:rsidRPr="00903736" w14:paraId="7E5FF79C" w14:textId="77777777" w:rsidTr="1E2DE6FB">
        <w:trPr>
          <w:trHeight w:val="217"/>
        </w:trPr>
        <w:tc>
          <w:tcPr>
            <w:tcW w:w="9300" w:type="dxa"/>
          </w:tcPr>
          <w:p w14:paraId="00B36CC2" w14:textId="116EB912" w:rsidR="0046261C" w:rsidRPr="007D75AE" w:rsidRDefault="0046261C" w:rsidP="00452F89">
            <w:pPr>
              <w:pStyle w:val="Listeavsnitt"/>
              <w:numPr>
                <w:ilvl w:val="0"/>
                <w:numId w:val="0"/>
              </w:numPr>
              <w:rPr>
                <w:rFonts w:ascii="Arial" w:hAnsi="Arial" w:cs="Arial"/>
                <w:sz w:val="20"/>
                <w:szCs w:val="20"/>
              </w:rPr>
            </w:pPr>
            <w:r>
              <w:rPr>
                <w:rFonts w:ascii="Arial" w:hAnsi="Arial" w:cs="Arial"/>
                <w:sz w:val="20"/>
                <w:szCs w:val="20"/>
              </w:rPr>
              <w:t>Vedlegg D.1 - Avropsmal</w:t>
            </w:r>
          </w:p>
        </w:tc>
      </w:tr>
      <w:tr w:rsidR="00036FCB" w:rsidRPr="00903736" w14:paraId="46C6C543" w14:textId="77777777" w:rsidTr="1E2DE6FB">
        <w:trPr>
          <w:trHeight w:val="208"/>
        </w:trPr>
        <w:tc>
          <w:tcPr>
            <w:tcW w:w="9300" w:type="dxa"/>
          </w:tcPr>
          <w:p w14:paraId="1B848A9F" w14:textId="48B67D48" w:rsidR="00036FCB" w:rsidRPr="007D75AE" w:rsidRDefault="00036FCB" w:rsidP="00452F89">
            <w:pPr>
              <w:pStyle w:val="Listeavsnitt"/>
              <w:numPr>
                <w:ilvl w:val="0"/>
                <w:numId w:val="0"/>
              </w:numPr>
              <w:rPr>
                <w:rFonts w:ascii="Arial" w:hAnsi="Arial" w:cs="Arial"/>
                <w:sz w:val="20"/>
                <w:szCs w:val="20"/>
              </w:rPr>
            </w:pPr>
            <w:r w:rsidRPr="007D75AE">
              <w:rPr>
                <w:rFonts w:ascii="Arial" w:hAnsi="Arial" w:cs="Arial"/>
                <w:sz w:val="20"/>
                <w:szCs w:val="20"/>
              </w:rPr>
              <w:t>Vedlegg E – Leverandørens løsningsbes</w:t>
            </w:r>
            <w:r w:rsidR="0008120F">
              <w:rPr>
                <w:rFonts w:ascii="Arial" w:hAnsi="Arial" w:cs="Arial"/>
                <w:sz w:val="20"/>
                <w:szCs w:val="20"/>
              </w:rPr>
              <w:t>varelse</w:t>
            </w:r>
          </w:p>
        </w:tc>
      </w:tr>
      <w:tr w:rsidR="00036FCB" w:rsidRPr="00903736" w14:paraId="2695A22D" w14:textId="77777777" w:rsidTr="1E2DE6FB">
        <w:trPr>
          <w:trHeight w:val="339"/>
        </w:trPr>
        <w:tc>
          <w:tcPr>
            <w:tcW w:w="9300" w:type="dxa"/>
          </w:tcPr>
          <w:p w14:paraId="528A8177" w14:textId="77777777" w:rsidR="00036FCB" w:rsidRPr="007D75AE" w:rsidRDefault="00036FCB" w:rsidP="000B3406">
            <w:pPr>
              <w:pStyle w:val="Listeavsnitt"/>
              <w:numPr>
                <w:ilvl w:val="0"/>
                <w:numId w:val="0"/>
              </w:numPr>
              <w:rPr>
                <w:rFonts w:ascii="Arial" w:hAnsi="Arial" w:cs="Arial"/>
                <w:sz w:val="20"/>
                <w:szCs w:val="20"/>
              </w:rPr>
            </w:pPr>
            <w:r w:rsidRPr="007D75AE">
              <w:rPr>
                <w:rFonts w:ascii="Arial" w:hAnsi="Arial" w:cs="Arial"/>
                <w:sz w:val="20"/>
                <w:szCs w:val="20"/>
              </w:rPr>
              <w:t xml:space="preserve">Vedlegg </w:t>
            </w:r>
            <w:r w:rsidR="00AC3149" w:rsidRPr="007D75AE">
              <w:rPr>
                <w:rFonts w:ascii="Arial" w:hAnsi="Arial" w:cs="Arial"/>
                <w:sz w:val="20"/>
                <w:szCs w:val="20"/>
              </w:rPr>
              <w:t>F</w:t>
            </w:r>
            <w:r w:rsidRPr="007D75AE">
              <w:rPr>
                <w:rFonts w:ascii="Arial" w:hAnsi="Arial" w:cs="Arial"/>
                <w:sz w:val="20"/>
                <w:szCs w:val="20"/>
              </w:rPr>
              <w:t xml:space="preserve"> – </w:t>
            </w:r>
            <w:r w:rsidR="008F318F" w:rsidRPr="007D75AE">
              <w:rPr>
                <w:rFonts w:ascii="Arial" w:hAnsi="Arial" w:cs="Arial"/>
                <w:sz w:val="20"/>
                <w:szCs w:val="20"/>
              </w:rPr>
              <w:t>Evt. forbehold og avvik</w:t>
            </w:r>
          </w:p>
        </w:tc>
      </w:tr>
      <w:tr w:rsidR="00AC3149" w:rsidRPr="00903736" w14:paraId="783AD6C0" w14:textId="77777777" w:rsidTr="1E2DE6FB">
        <w:trPr>
          <w:trHeight w:val="339"/>
        </w:trPr>
        <w:tc>
          <w:tcPr>
            <w:tcW w:w="9300" w:type="dxa"/>
          </w:tcPr>
          <w:p w14:paraId="557B5A0F" w14:textId="588D1EAF" w:rsidR="00AC3149" w:rsidRPr="007D75AE" w:rsidRDefault="00AC3149" w:rsidP="000B3406">
            <w:pPr>
              <w:pStyle w:val="Listeavsnitt"/>
              <w:numPr>
                <w:ilvl w:val="0"/>
                <w:numId w:val="0"/>
              </w:numPr>
              <w:rPr>
                <w:rFonts w:ascii="Arial" w:hAnsi="Arial" w:cs="Arial"/>
                <w:sz w:val="20"/>
                <w:szCs w:val="20"/>
              </w:rPr>
            </w:pPr>
            <w:r w:rsidRPr="007D75AE">
              <w:rPr>
                <w:rFonts w:ascii="Arial" w:hAnsi="Arial" w:cs="Arial"/>
                <w:sz w:val="20"/>
                <w:szCs w:val="20"/>
              </w:rPr>
              <w:t xml:space="preserve">Vedlegg G – </w:t>
            </w:r>
            <w:r w:rsidR="00F10685" w:rsidRPr="007D75AE">
              <w:rPr>
                <w:rFonts w:ascii="Arial" w:hAnsi="Arial" w:cs="Arial"/>
                <w:sz w:val="20"/>
                <w:szCs w:val="20"/>
              </w:rPr>
              <w:t>Kundens etiske retningslinjer for leverandører</w:t>
            </w:r>
            <w:r w:rsidR="00F10685" w:rsidRPr="007D75AE" w:rsidDel="00F10685">
              <w:rPr>
                <w:rFonts w:ascii="Arial" w:hAnsi="Arial" w:cs="Arial"/>
                <w:sz w:val="20"/>
                <w:szCs w:val="20"/>
              </w:rPr>
              <w:t xml:space="preserve"> </w:t>
            </w:r>
            <w:r w:rsidR="00380A28">
              <w:rPr>
                <w:rFonts w:ascii="Arial" w:hAnsi="Arial" w:cs="Arial"/>
                <w:sz w:val="20"/>
                <w:szCs w:val="20"/>
              </w:rPr>
              <w:t>(</w:t>
            </w:r>
            <w:r w:rsidR="00380A28" w:rsidRPr="00380A28">
              <w:rPr>
                <w:rFonts w:ascii="Arial" w:hAnsi="Arial" w:cs="Arial"/>
                <w:sz w:val="20"/>
                <w:szCs w:val="20"/>
              </w:rPr>
              <w:t xml:space="preserve">Norske togs </w:t>
            </w:r>
            <w:proofErr w:type="spellStart"/>
            <w:r w:rsidR="00380A28" w:rsidRPr="00380A28">
              <w:rPr>
                <w:rFonts w:ascii="Arial" w:hAnsi="Arial" w:cs="Arial"/>
                <w:sz w:val="20"/>
                <w:szCs w:val="20"/>
              </w:rPr>
              <w:t>Ethical</w:t>
            </w:r>
            <w:proofErr w:type="spellEnd"/>
            <w:r w:rsidR="00380A28" w:rsidRPr="00380A28">
              <w:rPr>
                <w:rFonts w:ascii="Arial" w:hAnsi="Arial" w:cs="Arial"/>
                <w:sz w:val="20"/>
                <w:szCs w:val="20"/>
              </w:rPr>
              <w:t xml:space="preserve"> Code </w:t>
            </w:r>
            <w:proofErr w:type="spellStart"/>
            <w:r w:rsidR="00380A28" w:rsidRPr="00380A28">
              <w:rPr>
                <w:rFonts w:ascii="Arial" w:hAnsi="Arial" w:cs="Arial"/>
                <w:sz w:val="20"/>
                <w:szCs w:val="20"/>
              </w:rPr>
              <w:t>of</w:t>
            </w:r>
            <w:proofErr w:type="spellEnd"/>
            <w:r w:rsidR="00380A28" w:rsidRPr="00380A28">
              <w:rPr>
                <w:rFonts w:ascii="Arial" w:hAnsi="Arial" w:cs="Arial"/>
                <w:sz w:val="20"/>
                <w:szCs w:val="20"/>
              </w:rPr>
              <w:t xml:space="preserve"> </w:t>
            </w:r>
            <w:proofErr w:type="spellStart"/>
            <w:r w:rsidR="00380A28" w:rsidRPr="00380A28">
              <w:rPr>
                <w:rFonts w:ascii="Arial" w:hAnsi="Arial" w:cs="Arial"/>
                <w:sz w:val="20"/>
                <w:szCs w:val="20"/>
              </w:rPr>
              <w:t>Conduct</w:t>
            </w:r>
            <w:proofErr w:type="spellEnd"/>
            <w:r w:rsidR="00380A28">
              <w:rPr>
                <w:rFonts w:ascii="Arial" w:hAnsi="Arial" w:cs="Arial"/>
                <w:sz w:val="20"/>
                <w:szCs w:val="20"/>
              </w:rPr>
              <w:t>)</w:t>
            </w:r>
          </w:p>
        </w:tc>
      </w:tr>
      <w:tr w:rsidR="001F0CBB" w:rsidRPr="00903736" w14:paraId="4F885EEC" w14:textId="77777777" w:rsidTr="1E2DE6FB">
        <w:trPr>
          <w:trHeight w:val="339"/>
        </w:trPr>
        <w:tc>
          <w:tcPr>
            <w:tcW w:w="9300" w:type="dxa"/>
          </w:tcPr>
          <w:p w14:paraId="3BDE0591" w14:textId="2453C299" w:rsidR="001F0CBB" w:rsidRPr="00712397" w:rsidRDefault="001F0CBB" w:rsidP="000B3406">
            <w:pPr>
              <w:pStyle w:val="Listeavsnitt"/>
              <w:numPr>
                <w:ilvl w:val="0"/>
                <w:numId w:val="0"/>
              </w:numPr>
              <w:rPr>
                <w:rFonts w:ascii="Arial" w:hAnsi="Arial" w:cs="Arial"/>
                <w:sz w:val="20"/>
                <w:szCs w:val="20"/>
              </w:rPr>
            </w:pPr>
            <w:r w:rsidRPr="00712397">
              <w:rPr>
                <w:rFonts w:ascii="Arial" w:hAnsi="Arial" w:cs="Arial"/>
                <w:sz w:val="20"/>
                <w:szCs w:val="20"/>
              </w:rPr>
              <w:t xml:space="preserve">Vedlegg H - </w:t>
            </w:r>
            <w:r w:rsidR="00432D9A" w:rsidRPr="00712397">
              <w:rPr>
                <w:rFonts w:ascii="Arial" w:hAnsi="Arial" w:cs="Arial"/>
                <w:sz w:val="20"/>
                <w:szCs w:val="20"/>
              </w:rPr>
              <w:t>Taushetserklæring</w:t>
            </w:r>
          </w:p>
        </w:tc>
      </w:tr>
    </w:tbl>
    <w:p w14:paraId="044D73C6" w14:textId="7B910362" w:rsidR="000B2949" w:rsidRDefault="00E754DA" w:rsidP="00D13345">
      <w:pPr>
        <w:pStyle w:val="Overskrift2"/>
        <w:ind w:right="-1"/>
      </w:pPr>
      <w:bookmarkStart w:id="5" w:name="_Toc229482481"/>
      <w:bookmarkStart w:id="6" w:name="_Toc181030657"/>
      <w:r>
        <w:t xml:space="preserve">Tolking – </w:t>
      </w:r>
      <w:r w:rsidR="004F6122">
        <w:t>rangordning</w:t>
      </w:r>
      <w:bookmarkEnd w:id="5"/>
    </w:p>
    <w:p w14:paraId="2A5F1553" w14:textId="77777777" w:rsidR="004F6122" w:rsidRPr="007D75AE" w:rsidRDefault="004F6122" w:rsidP="007D75AE">
      <w:pPr>
        <w:jc w:val="left"/>
        <w:rPr>
          <w:sz w:val="22"/>
          <w:szCs w:val="22"/>
          <w:lang w:eastAsia="nb-NO"/>
        </w:rPr>
      </w:pPr>
      <w:r w:rsidRPr="007D75AE">
        <w:rPr>
          <w:sz w:val="22"/>
          <w:szCs w:val="22"/>
          <w:lang w:eastAsia="nb-NO"/>
        </w:rPr>
        <w:t>Ved motstrid skal følgende tolkningsprinsipper legges til grunn:</w:t>
      </w:r>
    </w:p>
    <w:p w14:paraId="1CC1D2F1" w14:textId="4772A8BB" w:rsidR="004F6122" w:rsidRPr="007D75AE" w:rsidRDefault="004F6122" w:rsidP="007D75AE">
      <w:pPr>
        <w:jc w:val="left"/>
        <w:rPr>
          <w:sz w:val="22"/>
          <w:szCs w:val="22"/>
          <w:lang w:eastAsia="nb-NO"/>
        </w:rPr>
      </w:pPr>
      <w:r w:rsidRPr="007D75AE">
        <w:rPr>
          <w:sz w:val="22"/>
          <w:szCs w:val="22"/>
          <w:lang w:eastAsia="nb-NO"/>
        </w:rPr>
        <w:t>1.</w:t>
      </w:r>
      <w:r w:rsidR="007D75AE">
        <w:rPr>
          <w:sz w:val="22"/>
          <w:szCs w:val="22"/>
          <w:lang w:eastAsia="nb-NO"/>
        </w:rPr>
        <w:t xml:space="preserve"> </w:t>
      </w:r>
      <w:r w:rsidR="002342A9" w:rsidRPr="007D75AE">
        <w:rPr>
          <w:sz w:val="22"/>
          <w:szCs w:val="22"/>
          <w:lang w:eastAsia="nb-NO"/>
        </w:rPr>
        <w:t xml:space="preserve">Generelle avtalevilkår </w:t>
      </w:r>
      <w:r w:rsidRPr="007D75AE">
        <w:rPr>
          <w:sz w:val="22"/>
          <w:szCs w:val="22"/>
          <w:lang w:eastAsia="nb-NO"/>
        </w:rPr>
        <w:t>går foran alle andre dokumenter.</w:t>
      </w:r>
    </w:p>
    <w:p w14:paraId="52C62D75" w14:textId="3CBD5BAC" w:rsidR="004F6122" w:rsidRPr="007D75AE" w:rsidRDefault="004F6122" w:rsidP="007D75AE">
      <w:pPr>
        <w:jc w:val="left"/>
        <w:rPr>
          <w:sz w:val="22"/>
          <w:szCs w:val="22"/>
          <w:lang w:eastAsia="nb-NO"/>
        </w:rPr>
      </w:pPr>
      <w:r w:rsidRPr="007D75AE">
        <w:rPr>
          <w:sz w:val="22"/>
          <w:szCs w:val="22"/>
          <w:lang w:eastAsia="nb-NO"/>
        </w:rPr>
        <w:t>3.</w:t>
      </w:r>
      <w:r w:rsidR="007D75AE">
        <w:rPr>
          <w:sz w:val="22"/>
          <w:szCs w:val="22"/>
          <w:lang w:eastAsia="nb-NO"/>
        </w:rPr>
        <w:t xml:space="preserve"> </w:t>
      </w:r>
      <w:r w:rsidRPr="007D75AE">
        <w:rPr>
          <w:sz w:val="22"/>
          <w:szCs w:val="22"/>
          <w:lang w:eastAsia="nb-NO"/>
        </w:rPr>
        <w:t xml:space="preserve">Vedlegg A går foran de øvrige vedleggene. </w:t>
      </w:r>
    </w:p>
    <w:p w14:paraId="17CACD67" w14:textId="200915AA" w:rsidR="004F6122" w:rsidRPr="007D75AE" w:rsidRDefault="004F6122" w:rsidP="007D75AE">
      <w:pPr>
        <w:jc w:val="left"/>
        <w:rPr>
          <w:sz w:val="22"/>
          <w:szCs w:val="22"/>
          <w:lang w:eastAsia="nb-NO"/>
        </w:rPr>
      </w:pPr>
      <w:r w:rsidRPr="007D75AE">
        <w:rPr>
          <w:sz w:val="22"/>
          <w:szCs w:val="22"/>
          <w:lang w:eastAsia="nb-NO"/>
        </w:rPr>
        <w:t>4.</w:t>
      </w:r>
      <w:r w:rsidR="007D75AE">
        <w:rPr>
          <w:sz w:val="22"/>
          <w:szCs w:val="22"/>
          <w:lang w:eastAsia="nb-NO"/>
        </w:rPr>
        <w:t xml:space="preserve"> </w:t>
      </w:r>
      <w:r w:rsidRPr="007D75AE">
        <w:rPr>
          <w:sz w:val="22"/>
          <w:szCs w:val="22"/>
          <w:lang w:eastAsia="nb-NO"/>
        </w:rPr>
        <w:t xml:space="preserve">I den utstrekning det </w:t>
      </w:r>
      <w:proofErr w:type="gramStart"/>
      <w:r w:rsidRPr="007D75AE">
        <w:rPr>
          <w:sz w:val="22"/>
          <w:szCs w:val="22"/>
          <w:lang w:eastAsia="nb-NO"/>
        </w:rPr>
        <w:t>fremgår</w:t>
      </w:r>
      <w:proofErr w:type="gramEnd"/>
      <w:r w:rsidRPr="007D75AE">
        <w:rPr>
          <w:sz w:val="22"/>
          <w:szCs w:val="22"/>
          <w:lang w:eastAsia="nb-NO"/>
        </w:rPr>
        <w:t xml:space="preserve"> klart og utvetydig hvilket punkt eller hvilke punkter som er endret, erstattet eller gjort tillegg til, skal følgende motstridprinsipper gjelde:</w:t>
      </w:r>
    </w:p>
    <w:p w14:paraId="5A36B179" w14:textId="2E15CDFD" w:rsidR="004F6122" w:rsidRPr="007D75AE" w:rsidRDefault="004F6122" w:rsidP="007D75AE">
      <w:pPr>
        <w:ind w:left="720"/>
        <w:jc w:val="left"/>
        <w:rPr>
          <w:sz w:val="22"/>
          <w:szCs w:val="22"/>
          <w:lang w:eastAsia="nb-NO"/>
        </w:rPr>
      </w:pPr>
      <w:r w:rsidRPr="007D75AE">
        <w:rPr>
          <w:sz w:val="22"/>
          <w:szCs w:val="22"/>
          <w:lang w:eastAsia="nb-NO"/>
        </w:rPr>
        <w:t>a)</w:t>
      </w:r>
      <w:r w:rsidR="007D75AE">
        <w:rPr>
          <w:sz w:val="22"/>
          <w:szCs w:val="22"/>
          <w:lang w:eastAsia="nb-NO"/>
        </w:rPr>
        <w:t xml:space="preserve"> </w:t>
      </w:r>
      <w:r w:rsidRPr="007D75AE">
        <w:rPr>
          <w:sz w:val="22"/>
          <w:szCs w:val="22"/>
          <w:lang w:eastAsia="nb-NO"/>
        </w:rPr>
        <w:t xml:space="preserve">Vedlegg </w:t>
      </w:r>
      <w:r w:rsidR="008F318F" w:rsidRPr="007D75AE">
        <w:rPr>
          <w:sz w:val="22"/>
          <w:szCs w:val="22"/>
          <w:lang w:eastAsia="nb-NO"/>
        </w:rPr>
        <w:t>F</w:t>
      </w:r>
      <w:r w:rsidRPr="007D75AE">
        <w:rPr>
          <w:sz w:val="22"/>
          <w:szCs w:val="22"/>
          <w:lang w:eastAsia="nb-NO"/>
        </w:rPr>
        <w:t xml:space="preserve"> går foran </w:t>
      </w:r>
      <w:r w:rsidR="008F318F" w:rsidRPr="007D75AE">
        <w:rPr>
          <w:sz w:val="22"/>
          <w:szCs w:val="22"/>
          <w:lang w:eastAsia="nb-NO"/>
        </w:rPr>
        <w:t>øvrige vedlegg</w:t>
      </w:r>
      <w:r w:rsidRPr="007D75AE">
        <w:rPr>
          <w:sz w:val="22"/>
          <w:szCs w:val="22"/>
          <w:lang w:eastAsia="nb-NO"/>
        </w:rPr>
        <w:t>.</w:t>
      </w:r>
    </w:p>
    <w:p w14:paraId="732D56A6" w14:textId="38A82F6E" w:rsidR="00A53D90" w:rsidRDefault="00A53D90" w:rsidP="007D75AE">
      <w:pPr>
        <w:ind w:left="720"/>
        <w:jc w:val="left"/>
        <w:rPr>
          <w:lang w:eastAsia="nb-NO"/>
        </w:rPr>
      </w:pPr>
      <w:r w:rsidRPr="007D75AE">
        <w:rPr>
          <w:sz w:val="22"/>
          <w:szCs w:val="22"/>
          <w:lang w:eastAsia="nb-NO"/>
        </w:rPr>
        <w:t>b)</w:t>
      </w:r>
      <w:r w:rsidR="007D75AE">
        <w:rPr>
          <w:sz w:val="22"/>
          <w:szCs w:val="22"/>
          <w:lang w:eastAsia="nb-NO"/>
        </w:rPr>
        <w:t xml:space="preserve"> </w:t>
      </w:r>
      <w:r w:rsidRPr="007D75AE">
        <w:rPr>
          <w:sz w:val="22"/>
          <w:szCs w:val="22"/>
          <w:lang w:eastAsia="nb-NO"/>
        </w:rPr>
        <w:t>Avtalte endringer i ytelsen etter avtaleinngåelsen, skal gå foran de øvrige bilagene</w:t>
      </w:r>
      <w:r w:rsidR="007D75AE" w:rsidRPr="007D75AE">
        <w:rPr>
          <w:sz w:val="22"/>
          <w:szCs w:val="22"/>
          <w:lang w:eastAsia="nb-NO"/>
        </w:rPr>
        <w:br/>
      </w:r>
    </w:p>
    <w:p w14:paraId="7F434C9D" w14:textId="77777777" w:rsidR="008D18C7" w:rsidRDefault="008D18C7" w:rsidP="004F6122">
      <w:pPr>
        <w:pStyle w:val="Overskrift2"/>
        <w:ind w:right="-1"/>
      </w:pPr>
      <w:bookmarkStart w:id="7" w:name="_Toc229482482"/>
      <w:r w:rsidRPr="0059200C">
        <w:t xml:space="preserve">Partenes </w:t>
      </w:r>
      <w:bookmarkEnd w:id="6"/>
      <w:r w:rsidR="00D543C6">
        <w:t>kontaktpersoner</w:t>
      </w:r>
      <w:bookmarkEnd w:id="7"/>
    </w:p>
    <w:p w14:paraId="53DF252F" w14:textId="47EA6337" w:rsidR="00BE600D" w:rsidRPr="0062351B" w:rsidRDefault="00BE600D" w:rsidP="00BE600D">
      <w:pPr>
        <w:pStyle w:val="Kontraktstil-nsb"/>
      </w:pPr>
      <w:r w:rsidRPr="0062351B">
        <w:t xml:space="preserve">Hver av partene skal oppnevne en kontaktperson, som skal være bemyndiget til å opptre på vegne av parten i alle saker som angår gjennomføringen av </w:t>
      </w:r>
      <w:r w:rsidR="00A53D90">
        <w:t>Rammeavtalen</w:t>
      </w:r>
      <w:r>
        <w:t xml:space="preserve">. </w:t>
      </w:r>
      <w:r w:rsidRPr="0062351B">
        <w:t>Partenes kont</w:t>
      </w:r>
      <w:r w:rsidR="00036FCB">
        <w:t xml:space="preserve">aktperson </w:t>
      </w:r>
      <w:proofErr w:type="gramStart"/>
      <w:r w:rsidR="00036FCB">
        <w:t>fremgår</w:t>
      </w:r>
      <w:proofErr w:type="gramEnd"/>
      <w:r w:rsidR="00036FCB">
        <w:t xml:space="preserve"> av Vedlegg D</w:t>
      </w:r>
      <w:r w:rsidRPr="0062351B">
        <w:t xml:space="preserve"> </w:t>
      </w:r>
      <w:r w:rsidR="00036FCB">
        <w:t>«</w:t>
      </w:r>
      <w:r>
        <w:rPr>
          <w:caps/>
        </w:rPr>
        <w:t>A</w:t>
      </w:r>
      <w:r w:rsidRPr="0062351B">
        <w:t>dministrative bestemmelser</w:t>
      </w:r>
      <w:r w:rsidR="00036FCB">
        <w:t>»</w:t>
      </w:r>
      <w:r w:rsidRPr="0062351B">
        <w:t xml:space="preserve">.   </w:t>
      </w:r>
    </w:p>
    <w:p w14:paraId="32A2698C" w14:textId="77777777" w:rsidR="002F562D" w:rsidRDefault="002F562D" w:rsidP="00D13345">
      <w:pPr>
        <w:pStyle w:val="Overskrift2"/>
        <w:ind w:right="-1"/>
      </w:pPr>
      <w:bookmarkStart w:id="8" w:name="_Toc229482483"/>
      <w:r>
        <w:t>Kommunikasjon</w:t>
      </w:r>
      <w:bookmarkEnd w:id="8"/>
    </w:p>
    <w:p w14:paraId="1BB7E1CC" w14:textId="6EE135FD" w:rsidR="00BE600D" w:rsidRPr="0062351B" w:rsidRDefault="00BE600D" w:rsidP="00BE600D">
      <w:pPr>
        <w:pStyle w:val="Kontraktstil-nsb"/>
      </w:pPr>
      <w:r w:rsidRPr="0062351B">
        <w:t xml:space="preserve">Kommunikasjon </w:t>
      </w:r>
      <w:proofErr w:type="gramStart"/>
      <w:r w:rsidRPr="0062351B">
        <w:t>vedrørende</w:t>
      </w:r>
      <w:proofErr w:type="gramEnd"/>
      <w:r w:rsidRPr="0062351B">
        <w:t xml:space="preserve"> </w:t>
      </w:r>
      <w:r w:rsidR="00A53D90">
        <w:t>Rammeavtalen</w:t>
      </w:r>
      <w:r>
        <w:t xml:space="preserve"> s</w:t>
      </w:r>
      <w:r w:rsidRPr="0062351B">
        <w:t xml:space="preserve">kal rettes til partenes kontaktpersoner. Henvendelser skal besvares uten unødig opphold.  </w:t>
      </w:r>
    </w:p>
    <w:p w14:paraId="785E22F3" w14:textId="77777777" w:rsidR="00D701BC" w:rsidRDefault="00D701BC" w:rsidP="00D701BC">
      <w:pPr>
        <w:pStyle w:val="Overskrift1"/>
      </w:pPr>
      <w:bookmarkStart w:id="9" w:name="_Toc229482484"/>
      <w:r>
        <w:t>Varighet og omfang</w:t>
      </w:r>
      <w:bookmarkEnd w:id="9"/>
    </w:p>
    <w:p w14:paraId="4E6FCE4B" w14:textId="77777777" w:rsidR="00D701BC" w:rsidRDefault="00D701BC" w:rsidP="00D701BC">
      <w:pPr>
        <w:pStyle w:val="Overskrift2"/>
      </w:pPr>
      <w:bookmarkStart w:id="10" w:name="_Toc229482485"/>
      <w:r>
        <w:t>Varighet</w:t>
      </w:r>
      <w:bookmarkEnd w:id="10"/>
    </w:p>
    <w:p w14:paraId="324A0391" w14:textId="0D95BF0C" w:rsidR="00353C1F" w:rsidRPr="002118BC" w:rsidRDefault="00A53D90" w:rsidP="00353C1F">
      <w:pPr>
        <w:pStyle w:val="Kontraktstil"/>
      </w:pPr>
      <w:r>
        <w:t>Rammea</w:t>
      </w:r>
      <w:r w:rsidR="00353C1F">
        <w:t xml:space="preserve">vtalens varighet </w:t>
      </w:r>
      <w:proofErr w:type="gramStart"/>
      <w:r w:rsidR="00353C1F">
        <w:t>fremgår</w:t>
      </w:r>
      <w:proofErr w:type="gramEnd"/>
      <w:r w:rsidR="00353C1F">
        <w:t xml:space="preserve"> av </w:t>
      </w:r>
      <w:r w:rsidR="00036FCB">
        <w:t>Vedlegg C «</w:t>
      </w:r>
      <w:r w:rsidR="00353C1F" w:rsidRPr="00DC0A23">
        <w:t>Varighet og fremdrift</w:t>
      </w:r>
      <w:r w:rsidR="00036FCB">
        <w:t>»</w:t>
      </w:r>
      <w:r w:rsidR="00353C1F" w:rsidRPr="00DC0A23">
        <w:t>.</w:t>
      </w:r>
    </w:p>
    <w:p w14:paraId="5C778FDD" w14:textId="77777777" w:rsidR="00D701BC" w:rsidRDefault="00D701BC" w:rsidP="00D701BC">
      <w:pPr>
        <w:pStyle w:val="Overskrift2"/>
      </w:pPr>
      <w:bookmarkStart w:id="11" w:name="_Toc229482486"/>
      <w:r>
        <w:t>Omfang</w:t>
      </w:r>
      <w:bookmarkEnd w:id="11"/>
    </w:p>
    <w:p w14:paraId="71D70858" w14:textId="77777777" w:rsidR="000411E7" w:rsidRDefault="00F82329" w:rsidP="000411E7">
      <w:pPr>
        <w:pStyle w:val="Overskrift3"/>
      </w:pPr>
      <w:r>
        <w:t>Bistanden</w:t>
      </w:r>
    </w:p>
    <w:p w14:paraId="616809DC" w14:textId="606F47FE" w:rsidR="00E81BCA" w:rsidRDefault="00E81BCA" w:rsidP="00E81BCA">
      <w:pPr>
        <w:pStyle w:val="Kontraktstil-nsb"/>
      </w:pPr>
      <w:r>
        <w:t xml:space="preserve">Bistanden skal gjennomføres i henhold til Kundens krav og behov. Bistanden er nærmere angitt i </w:t>
      </w:r>
      <w:r w:rsidRPr="0062351B">
        <w:t>Ve</w:t>
      </w:r>
      <w:r w:rsidR="00036FCB">
        <w:t>dlegg A «</w:t>
      </w:r>
      <w:r w:rsidR="00276810">
        <w:t>Kravspesifikasjon</w:t>
      </w:r>
      <w:r w:rsidR="00036FCB">
        <w:t>»</w:t>
      </w:r>
      <w:r>
        <w:t>.</w:t>
      </w:r>
    </w:p>
    <w:p w14:paraId="6F4F1A5B" w14:textId="77777777" w:rsidR="00E81BCA" w:rsidRDefault="00E81BCA" w:rsidP="00E81BCA">
      <w:pPr>
        <w:pStyle w:val="Kontraktstil"/>
      </w:pPr>
      <w:r>
        <w:t xml:space="preserve">Bistanden </w:t>
      </w:r>
      <w:r w:rsidRPr="00C94C7B">
        <w:t xml:space="preserve">skal </w:t>
      </w:r>
      <w:r>
        <w:t xml:space="preserve">dekke </w:t>
      </w:r>
      <w:r w:rsidRPr="00C94C7B">
        <w:t xml:space="preserve">Kundens formål med anskaffelsen, og ellers være fri for rettslige mangler av alle slag. </w:t>
      </w:r>
    </w:p>
    <w:p w14:paraId="48B3024E" w14:textId="77777777" w:rsidR="00F82329" w:rsidRDefault="00F82329" w:rsidP="00F82329">
      <w:pPr>
        <w:pStyle w:val="Kontraktstil"/>
      </w:pPr>
      <w:r>
        <w:t xml:space="preserve">Bistanden skal </w:t>
      </w:r>
      <w:r w:rsidRPr="00FB0F44">
        <w:t>utføre</w:t>
      </w:r>
      <w:r w:rsidR="00FB0F44" w:rsidRPr="00FB0F44">
        <w:t>s på sted som Kunden angir.</w:t>
      </w:r>
    </w:p>
    <w:p w14:paraId="166C3DE2" w14:textId="77777777" w:rsidR="00F82329" w:rsidRPr="005A2AFB" w:rsidRDefault="00F82329" w:rsidP="00FB0F44">
      <w:pPr>
        <w:pStyle w:val="Kontraktstil"/>
      </w:pPr>
      <w:r>
        <w:t>Dersom ikke annet er avtalt, er normal arbeidstid er 08.00-16.00 mandag-fredag</w:t>
      </w:r>
      <w:r w:rsidRPr="005A2AFB">
        <w:t xml:space="preserve">. </w:t>
      </w:r>
    </w:p>
    <w:p w14:paraId="518ECEE2" w14:textId="6E553F09" w:rsidR="00E81BCA" w:rsidRPr="005A2AFB" w:rsidRDefault="00E81BCA" w:rsidP="00A53D90">
      <w:pPr>
        <w:pStyle w:val="Kontraktstil"/>
      </w:pPr>
      <w:r w:rsidRPr="005A2AFB">
        <w:lastRenderedPageBreak/>
        <w:t xml:space="preserve">Arbeidsspråket </w:t>
      </w:r>
      <w:r w:rsidRPr="00FB0F44">
        <w:t xml:space="preserve">er </w:t>
      </w:r>
      <w:r w:rsidR="00FB0F44">
        <w:t>norsk.</w:t>
      </w:r>
      <w:r w:rsidR="00A53D90">
        <w:t xml:space="preserve"> Ved behov kan Kunden kreve at arbeidsspråket er engelsk. Dette spesifiseres i det enkelte avropet. </w:t>
      </w:r>
      <w:r w:rsidRPr="005A2AFB">
        <w:t xml:space="preserve"> </w:t>
      </w:r>
    </w:p>
    <w:p w14:paraId="6EA38E63" w14:textId="77777777" w:rsidR="000411E7" w:rsidRDefault="000411E7" w:rsidP="000411E7">
      <w:pPr>
        <w:pStyle w:val="Overskrift3"/>
      </w:pPr>
      <w:r>
        <w:t>Dokumentasjon og tegningsunderlag</w:t>
      </w:r>
    </w:p>
    <w:p w14:paraId="139A6773" w14:textId="6FCE9AF7" w:rsidR="00F82329" w:rsidRDefault="00F82329" w:rsidP="00F82329">
      <w:pPr>
        <w:pStyle w:val="StyleLeftNorwegianBokml"/>
      </w:pPr>
      <w:r w:rsidRPr="008E0768">
        <w:t xml:space="preserve">All nødvendig dokumentasjon </w:t>
      </w:r>
      <w:r>
        <w:t xml:space="preserve">for ivaretakelse av Kundens rettigheter i henhold til denne </w:t>
      </w:r>
      <w:r w:rsidR="00A53D90">
        <w:t>Rammeavtale</w:t>
      </w:r>
      <w:r>
        <w:t xml:space="preserve">, slik som </w:t>
      </w:r>
      <w:r w:rsidRPr="008E0768">
        <w:t>sertifikater, beskrivelser, tegninger, instrukser mv., utgjør en int</w:t>
      </w:r>
      <w:r w:rsidR="00596AF2">
        <w:t>egrert del av Bistanden</w:t>
      </w:r>
      <w:r w:rsidRPr="008E0768">
        <w:t xml:space="preserve">. </w:t>
      </w:r>
    </w:p>
    <w:p w14:paraId="257F6771" w14:textId="77777777" w:rsidR="00D701BC" w:rsidRDefault="00D701BC" w:rsidP="00D701BC">
      <w:pPr>
        <w:pStyle w:val="Overskrift2"/>
      </w:pPr>
      <w:bookmarkStart w:id="12" w:name="_Toc229482487"/>
      <w:r>
        <w:t>Opsjoner</w:t>
      </w:r>
      <w:bookmarkEnd w:id="12"/>
    </w:p>
    <w:p w14:paraId="23B02A87" w14:textId="77777777" w:rsidR="00596AF2" w:rsidRPr="0014290F" w:rsidRDefault="00596AF2" w:rsidP="00596AF2">
      <w:pPr>
        <w:pStyle w:val="Kontraktstil-nsb"/>
      </w:pPr>
      <w:r>
        <w:t>Kunden har rett til å utøve opsjoner i henhold til det s</w:t>
      </w:r>
      <w:r w:rsidR="00036FCB">
        <w:t xml:space="preserve">om er </w:t>
      </w:r>
      <w:r w:rsidR="00036FCB" w:rsidRPr="00136C8B">
        <w:t>spesifisert i Vedlegg C «</w:t>
      </w:r>
      <w:r w:rsidRPr="00136C8B">
        <w:t>Varighet</w:t>
      </w:r>
      <w:r>
        <w:t xml:space="preserve"> og fremdrift</w:t>
      </w:r>
      <w:r w:rsidR="00036FCB">
        <w:t>»</w:t>
      </w:r>
      <w:r>
        <w:t xml:space="preserve">. </w:t>
      </w:r>
    </w:p>
    <w:p w14:paraId="385C33AB" w14:textId="06F322A4" w:rsidR="00D543C6" w:rsidRDefault="00596AF2" w:rsidP="008F318F">
      <w:pPr>
        <w:pStyle w:val="Kontraktstil-nsb"/>
        <w:rPr>
          <w:rFonts w:eastAsia="MS Gothic"/>
          <w:kern w:val="32"/>
        </w:rPr>
      </w:pPr>
      <w:r w:rsidRPr="0062351B">
        <w:t xml:space="preserve">Dersom Kunden utøver opsjon skal </w:t>
      </w:r>
      <w:r w:rsidR="00254BE3">
        <w:t>avtalen</w:t>
      </w:r>
      <w:r w:rsidRPr="0062351B">
        <w:t xml:space="preserve"> forlenges på de samme vilkår og betingelser som følger </w:t>
      </w:r>
      <w:r>
        <w:t xml:space="preserve">av </w:t>
      </w:r>
      <w:r w:rsidR="00A53D90">
        <w:t>Rammeavtalen</w:t>
      </w:r>
      <w:r w:rsidRPr="0062351B">
        <w:t xml:space="preserve">. </w:t>
      </w:r>
      <w:r w:rsidR="008F318F">
        <w:rPr>
          <w:rFonts w:eastAsia="MS Gothic"/>
          <w:kern w:val="32"/>
        </w:rPr>
        <w:t>Avtalen fortsetter å løpe til den blir sagt opp innenfor rammeavtalens maksimale løpetid.</w:t>
      </w:r>
    </w:p>
    <w:p w14:paraId="35B6F44B" w14:textId="05BA1A80" w:rsidR="00614C7E" w:rsidRPr="005A2AFB" w:rsidRDefault="00614C7E" w:rsidP="00614C7E">
      <w:pPr>
        <w:pStyle w:val="Overskrift1"/>
      </w:pPr>
      <w:bookmarkStart w:id="13" w:name="_Toc229482488"/>
      <w:r>
        <w:t>Leverandørens generelle plikter</w:t>
      </w:r>
      <w:bookmarkEnd w:id="13"/>
      <w:r>
        <w:t xml:space="preserve"> </w:t>
      </w:r>
    </w:p>
    <w:p w14:paraId="4436EA8E" w14:textId="77777777" w:rsidR="000411E7" w:rsidRDefault="000411E7" w:rsidP="000411E7">
      <w:pPr>
        <w:pStyle w:val="Overskrift2"/>
      </w:pPr>
      <w:bookmarkStart w:id="14" w:name="_Toc229482489"/>
      <w:r>
        <w:t>Grunnleggende forutsetninger</w:t>
      </w:r>
      <w:bookmarkEnd w:id="14"/>
    </w:p>
    <w:p w14:paraId="09D135B6" w14:textId="0CAB1002" w:rsidR="00E81BCA" w:rsidRDefault="00E81BCA" w:rsidP="00E81BCA">
      <w:pPr>
        <w:pStyle w:val="StyleLeftNorwegianBokml"/>
      </w:pPr>
      <w:r w:rsidRPr="008E0768">
        <w:t>Leverandør</w:t>
      </w:r>
      <w:r>
        <w:t>en</w:t>
      </w:r>
      <w:r w:rsidRPr="008E0768">
        <w:t xml:space="preserve"> plikter å opprettholde minst samme nivå i forhold til kvalifikasjonskravene </w:t>
      </w:r>
      <w:r w:rsidR="00670F7B" w:rsidRPr="00670F7B">
        <w:t>satt i konkurransedokumentene gjennom hele Rammeavtalens løpetid.</w:t>
      </w:r>
    </w:p>
    <w:p w14:paraId="3A063EB7" w14:textId="77777777" w:rsidR="00E81BCA" w:rsidRDefault="00E81BCA" w:rsidP="00E81BCA">
      <w:pPr>
        <w:pStyle w:val="StyleLeftNorwegianBokml"/>
      </w:pPr>
      <w:r>
        <w:t xml:space="preserve">Leverandøren og dennes personell skal opptre på en forretningsmessig og etisk forsvarlig måte. </w:t>
      </w:r>
      <w:r w:rsidR="001C4BE3">
        <w:t>Bistanden</w:t>
      </w:r>
      <w:r w:rsidRPr="0062351B">
        <w:t xml:space="preserve"> skal utføres profesjonelt, effektivt og med høy faglig standard. </w:t>
      </w:r>
      <w:r w:rsidR="00B23406" w:rsidRPr="00136C8B">
        <w:t xml:space="preserve">Leverandøren har signert </w:t>
      </w:r>
      <w:r w:rsidR="000B3406" w:rsidRPr="00136C8B">
        <w:t xml:space="preserve">egenerklæring om Kundens etiske retningslinjer, jf. </w:t>
      </w:r>
      <w:r w:rsidR="00B23406" w:rsidRPr="00136C8B">
        <w:t xml:space="preserve">Vedlegg </w:t>
      </w:r>
      <w:r w:rsidR="008F318F" w:rsidRPr="00136C8B">
        <w:t>G</w:t>
      </w:r>
      <w:r w:rsidR="000B3406" w:rsidRPr="00136C8B">
        <w:t>.</w:t>
      </w:r>
    </w:p>
    <w:p w14:paraId="1CA0C3C8" w14:textId="77777777" w:rsidR="00E81BCA" w:rsidRDefault="00E81BCA" w:rsidP="00E81BCA">
      <w:pPr>
        <w:pStyle w:val="Kontraktstil-nsb"/>
      </w:pPr>
      <w:r w:rsidRPr="0062351B">
        <w:t>Leverandøren skal lojalt samarbeide med Kunden</w:t>
      </w:r>
      <w:r w:rsidR="005A711D">
        <w:t xml:space="preserve"> og ivareta Kundens interesser. Dedikerte ressurser skal gi Kunden sin prioritet for </w:t>
      </w:r>
      <w:r>
        <w:t xml:space="preserve">gjennomføring av Bistanden. </w:t>
      </w:r>
    </w:p>
    <w:p w14:paraId="5E838634" w14:textId="19E03879" w:rsidR="00E81BCA" w:rsidRDefault="00E81BCA" w:rsidP="00E81BCA">
      <w:pPr>
        <w:pStyle w:val="Kontraktstil-nsb"/>
      </w:pPr>
      <w:r w:rsidRPr="0062351B">
        <w:t>Hvis en eller flere bestemte standarder/metoder eller lignende skal benytt</w:t>
      </w:r>
      <w:r w:rsidR="005A711D">
        <w:t>es, skal de angis i Vedlegg A «</w:t>
      </w:r>
      <w:r w:rsidR="00637022">
        <w:t>Kravspesifikasjon</w:t>
      </w:r>
      <w:r w:rsidR="005A711D">
        <w:t>»</w:t>
      </w:r>
      <w:r w:rsidRPr="0062351B">
        <w:t xml:space="preserve">. Kunden </w:t>
      </w:r>
      <w:r>
        <w:t xml:space="preserve">har rett til å </w:t>
      </w:r>
      <w:r w:rsidRPr="0062351B">
        <w:t xml:space="preserve">kontrollere og etterprøve Leverandørens arbeid og at oppgitte standarder/metoder følges. </w:t>
      </w:r>
      <w:r>
        <w:t xml:space="preserve">Leverandøren har plikt til å legge til rette for slik kontroll. </w:t>
      </w:r>
      <w:r w:rsidR="004D5E9E">
        <w:t xml:space="preserve"> </w:t>
      </w:r>
    </w:p>
    <w:p w14:paraId="76C05BB8" w14:textId="245A7982" w:rsidR="00E81BCA" w:rsidRDefault="00E81BCA" w:rsidP="00E81BCA">
      <w:pPr>
        <w:pStyle w:val="StyleLeftNorwegianBokml"/>
      </w:pPr>
      <w:r w:rsidRPr="008E0768">
        <w:t>Leverandør</w:t>
      </w:r>
      <w:r>
        <w:t>en</w:t>
      </w:r>
      <w:r w:rsidRPr="008E0768">
        <w:t xml:space="preserve"> skal på egen bekostning sørge for øyeblikkelig utskifting av personell som opptrer på en klanderverdig måte eller som anses uegnet til å utføre </w:t>
      </w:r>
      <w:r w:rsidR="005A711D">
        <w:t>Bistand</w:t>
      </w:r>
      <w:r w:rsidRPr="008E0768">
        <w:t xml:space="preserve"> omfattet av </w:t>
      </w:r>
      <w:r w:rsidR="00254BE3">
        <w:t>Rammeavtalen</w:t>
      </w:r>
      <w:r w:rsidRPr="008E0768">
        <w:t>.</w:t>
      </w:r>
      <w:r>
        <w:t xml:space="preserve"> </w:t>
      </w:r>
    </w:p>
    <w:p w14:paraId="4C8B9216" w14:textId="77777777" w:rsidR="00AD1A93" w:rsidRDefault="0023493D" w:rsidP="009967A7">
      <w:pPr>
        <w:pStyle w:val="Overskrift3"/>
      </w:pPr>
      <w:r>
        <w:t>Spesielt</w:t>
      </w:r>
      <w:r w:rsidR="00320B84">
        <w:t xml:space="preserve"> om i</w:t>
      </w:r>
      <w:r w:rsidR="00AD1A93">
        <w:t>nteressekonflikt</w:t>
      </w:r>
    </w:p>
    <w:p w14:paraId="217033BB" w14:textId="70F20CC0" w:rsidR="00F26EBB" w:rsidRDefault="00AD1A93" w:rsidP="00F26EBB">
      <w:pPr>
        <w:pStyle w:val="Kontraktstil-nsb"/>
      </w:pPr>
      <w:r w:rsidRPr="009967A7">
        <w:t xml:space="preserve">Leverandøren </w:t>
      </w:r>
      <w:r>
        <w:t xml:space="preserve">skal være uavhengig og ikke i interessekonflikt </w:t>
      </w:r>
      <w:r w:rsidR="00320B84">
        <w:t xml:space="preserve">gjennom hele </w:t>
      </w:r>
      <w:r w:rsidR="00254BE3">
        <w:t>avtale</w:t>
      </w:r>
      <w:r w:rsidR="00320B84">
        <w:t>perioden</w:t>
      </w:r>
      <w:r>
        <w:t>.</w:t>
      </w:r>
      <w:r w:rsidR="00254BE3">
        <w:t xml:space="preserve"> </w:t>
      </w:r>
      <w:r w:rsidR="0023493D">
        <w:t>Dette inneb</w:t>
      </w:r>
      <w:r w:rsidR="003A5A9A">
        <w:t>ærer at Leverandøren ikke uten skriftlig samtykke fra Kunden skal</w:t>
      </w:r>
      <w:r w:rsidR="0023493D">
        <w:t xml:space="preserve"> påta seg oppdrag</w:t>
      </w:r>
      <w:r w:rsidR="003A5A9A">
        <w:t xml:space="preserve"> fra en annen oppdragsgiver, dersom de nye oppgavene kommer i konflikt med Kundens interesser, eller dersom det er risiko for at slik konflikt kan oppstå.</w:t>
      </w:r>
      <w:r w:rsidR="0023493D">
        <w:t xml:space="preserve"> En slik situasjon vil typisk oppstå hvis Leverandøren utfører oppdrag for en konkurrerende virksomhet, eller en virksomhet med </w:t>
      </w:r>
      <w:r w:rsidR="00DE387C">
        <w:t xml:space="preserve">avvikende </w:t>
      </w:r>
      <w:r w:rsidR="0023493D">
        <w:t>interesser til Kunden. Leverandøren</w:t>
      </w:r>
      <w:r>
        <w:t xml:space="preserve"> skal uten ugrunnet opphold varsle Kunden dersom en slik situasjon skulle oppstå. </w:t>
      </w:r>
      <w:bookmarkStart w:id="15" w:name="_Toc506816656"/>
      <w:bookmarkEnd w:id="15"/>
    </w:p>
    <w:p w14:paraId="687D4953" w14:textId="77777777" w:rsidR="00D701BC" w:rsidRDefault="00D701BC" w:rsidP="00F26EBB">
      <w:pPr>
        <w:pStyle w:val="Overskrift2"/>
      </w:pPr>
      <w:bookmarkStart w:id="16" w:name="_Toc229482490"/>
      <w:r>
        <w:t>Overholdelse av gjeldende lover og forskrifter</w:t>
      </w:r>
      <w:bookmarkEnd w:id="16"/>
    </w:p>
    <w:p w14:paraId="2972DE6E" w14:textId="77777777" w:rsidR="00BE0A77" w:rsidRPr="00A506D1" w:rsidRDefault="00BE0A77" w:rsidP="00BE0A77">
      <w:pPr>
        <w:pStyle w:val="Kontraktstil"/>
        <w:rPr>
          <w:lang w:eastAsia="en-US"/>
        </w:rPr>
      </w:pPr>
      <w:r w:rsidRPr="00A506D1">
        <w:rPr>
          <w:lang w:eastAsia="en-US"/>
        </w:rPr>
        <w:t xml:space="preserve">Leverandøren skal være lovlig organisert og for øvrig gjennomføre sin virksomhet i henhold til gjeldende lover og regler. </w:t>
      </w:r>
    </w:p>
    <w:p w14:paraId="36CBDD4E" w14:textId="77777777" w:rsidR="00BE0A77" w:rsidRPr="00A506D1" w:rsidRDefault="00BE0A77" w:rsidP="00BE0A77">
      <w:pPr>
        <w:pStyle w:val="Kontraktstil"/>
        <w:rPr>
          <w:lang w:eastAsia="en-US"/>
        </w:rPr>
      </w:pPr>
      <w:r w:rsidRPr="00A506D1">
        <w:rPr>
          <w:lang w:eastAsia="en-US"/>
        </w:rPr>
        <w:t xml:space="preserve">Leverandøren garanterer at </w:t>
      </w:r>
      <w:r w:rsidR="001C4BE3">
        <w:rPr>
          <w:lang w:eastAsia="en-US"/>
        </w:rPr>
        <w:t>Bistanden</w:t>
      </w:r>
      <w:r>
        <w:rPr>
          <w:lang w:eastAsia="en-US"/>
        </w:rPr>
        <w:t xml:space="preserve"> gjennomføres i </w:t>
      </w:r>
      <w:r w:rsidRPr="00A506D1">
        <w:rPr>
          <w:lang w:eastAsia="en-US"/>
        </w:rPr>
        <w:t xml:space="preserve">overensstemmelse med alle lovpålagte krav. </w:t>
      </w:r>
    </w:p>
    <w:p w14:paraId="45F5CDC8" w14:textId="77777777" w:rsidR="00BE0A77" w:rsidRDefault="00BE0A77" w:rsidP="00BE0A77">
      <w:pPr>
        <w:pStyle w:val="Kontraktstil-nsb"/>
      </w:pPr>
      <w:r w:rsidRPr="00A506D1">
        <w:rPr>
          <w:lang w:eastAsia="en-US"/>
        </w:rPr>
        <w:lastRenderedPageBreak/>
        <w:t>Leverandør</w:t>
      </w:r>
      <w:r>
        <w:rPr>
          <w:lang w:eastAsia="en-US"/>
        </w:rPr>
        <w:t>en</w:t>
      </w:r>
      <w:r w:rsidRPr="00A506D1">
        <w:rPr>
          <w:lang w:eastAsia="en-US"/>
        </w:rPr>
        <w:t xml:space="preserve"> skal innhente og opprettholde alle nødvendige tillatelser i forbindelse med utførelsen av </w:t>
      </w:r>
      <w:r w:rsidR="001C4BE3">
        <w:rPr>
          <w:lang w:eastAsia="en-US"/>
        </w:rPr>
        <w:t>Bistanden</w:t>
      </w:r>
      <w:r w:rsidRPr="00A506D1">
        <w:rPr>
          <w:lang w:eastAsia="en-US"/>
        </w:rPr>
        <w:t>, og skal på Kundens anmodning legge frem dokumentasjon på at nødvendige tillatelser foreligger.</w:t>
      </w:r>
      <w:r w:rsidRPr="00A506D1">
        <w:t xml:space="preserve"> </w:t>
      </w:r>
    </w:p>
    <w:p w14:paraId="01E44056" w14:textId="5EFE0573" w:rsidR="00E81BCA" w:rsidRDefault="00BE0A77" w:rsidP="00BE0A77">
      <w:pPr>
        <w:pStyle w:val="Kontraktstil-nsb"/>
      </w:pPr>
      <w:r w:rsidRPr="0062351B">
        <w:t xml:space="preserve">Leverandøren er ansvarlig for at </w:t>
      </w:r>
      <w:r>
        <w:t xml:space="preserve">alt </w:t>
      </w:r>
      <w:r w:rsidRPr="0062351B">
        <w:t>personell som</w:t>
      </w:r>
      <w:r>
        <w:t xml:space="preserve"> utfører arbeid under denne </w:t>
      </w:r>
      <w:r w:rsidR="00D91E8B">
        <w:t>Rammeavtale</w:t>
      </w:r>
      <w:r>
        <w:t xml:space="preserve"> inne</w:t>
      </w:r>
      <w:r w:rsidRPr="0062351B">
        <w:t>har gyldig</w:t>
      </w:r>
      <w:r>
        <w:t xml:space="preserve">e arbeidskontrakter og arbeidstillatelser.  </w:t>
      </w:r>
    </w:p>
    <w:p w14:paraId="2C84CC14" w14:textId="62B09702" w:rsidR="00B55E65" w:rsidRDefault="00FF6493" w:rsidP="00B55E65">
      <w:pPr>
        <w:pStyle w:val="Overskrift2"/>
      </w:pPr>
      <w:bookmarkStart w:id="17" w:name="_Toc229482491"/>
      <w:r>
        <w:t>Lønns–</w:t>
      </w:r>
      <w:r w:rsidR="00D10FF7">
        <w:t xml:space="preserve"> </w:t>
      </w:r>
      <w:r>
        <w:t>og arbeidsvilkår</w:t>
      </w:r>
      <w:bookmarkEnd w:id="17"/>
    </w:p>
    <w:p w14:paraId="7D95F4E1" w14:textId="77777777" w:rsidR="00EA0EBD" w:rsidRPr="00EA0EBD" w:rsidRDefault="00EA0EBD" w:rsidP="00EA0EBD">
      <w:pPr>
        <w:pStyle w:val="NormalWeb"/>
        <w:jc w:val="left"/>
      </w:pPr>
      <w:r w:rsidRPr="00EA0EBD">
        <w:t>For avtaler som omfattes av forskrift 8. februar 2008 nr. 112 om lønns- og arbeidsvilkår i offentlige kontrakter, gjelder følgende:</w:t>
      </w:r>
    </w:p>
    <w:p w14:paraId="7CE055DE" w14:textId="77777777" w:rsidR="00EA0EBD" w:rsidRPr="00EA0EBD" w:rsidRDefault="00EA0EBD" w:rsidP="00EA0EBD">
      <w:pPr>
        <w:pStyle w:val="NormalWeb"/>
        <w:jc w:val="left"/>
      </w:pPr>
      <w:r>
        <w:t>Leverandøren</w:t>
      </w:r>
      <w:r w:rsidRPr="00EA0EBD">
        <w:t xml:space="preserve"> skal på områder dekket av forskrift om allmenngjort tariffavtale sørge for at egne og eventuelle underleverandørers ansatte som direkte medv</w:t>
      </w:r>
      <w:r>
        <w:t>irker til å oppfylle Leverandøren</w:t>
      </w:r>
      <w:r w:rsidRPr="00EA0EBD">
        <w:t>s forpliktelser under denne avtalen, ikke har dårligere lønns- og arbeidsvilkår enn det som følger av forskriften som allmenngjør tariffavtalen. På områder som ikke er dekket av allmenngjor</w:t>
      </w:r>
      <w:r>
        <w:t>t tariffavtale, skal Leverandøren</w:t>
      </w:r>
      <w:r w:rsidRPr="00EA0EBD">
        <w:t xml:space="preserve"> sørge for at de samme ansatte ikke har dårligere lønns- og arbeidsvilkår enn det som følger av gjeldende landsomfattende tariffavtale for den aktuelle bransje. Dette gjelder for arbeid utført i Norge. </w:t>
      </w:r>
    </w:p>
    <w:p w14:paraId="454B28D9" w14:textId="77777777" w:rsidR="00EA0EBD" w:rsidRPr="00EA0EBD" w:rsidRDefault="00EA0EBD" w:rsidP="00EA0EBD">
      <w:pPr>
        <w:pStyle w:val="NormalWeb"/>
        <w:jc w:val="left"/>
      </w:pPr>
      <w:r>
        <w:t>Alle avtaler Leverandøren</w:t>
      </w:r>
      <w:r w:rsidRPr="00EA0EBD">
        <w:t xml:space="preserve"> inngår, og som innebærer utførelse av arbeid som direkte medv</w:t>
      </w:r>
      <w:r>
        <w:t>irker til å oppfylle Leverandøren</w:t>
      </w:r>
      <w:r w:rsidRPr="00EA0EBD">
        <w:t xml:space="preserve">s forpliktelser under denne avtalen, skal inneholde tilsvarende betingelser. </w:t>
      </w:r>
    </w:p>
    <w:p w14:paraId="6F6AE8C4" w14:textId="77777777" w:rsidR="00EA0EBD" w:rsidRPr="00EA0EBD" w:rsidRDefault="00EA0EBD" w:rsidP="00EA0EBD">
      <w:pPr>
        <w:pStyle w:val="NormalWeb"/>
        <w:jc w:val="left"/>
      </w:pPr>
      <w:r>
        <w:t>Dersom Leverandøren</w:t>
      </w:r>
      <w:r w:rsidRPr="00EA0EBD">
        <w:t xml:space="preserve"> ikke oppfyller denne forpliktelsen, har Kunden rett til å holde tilbake deler av kontraktssummen, tilsvarende ca. 2 (to) gan</w:t>
      </w:r>
      <w:r>
        <w:t>ger innsparingen for Leverandøren</w:t>
      </w:r>
      <w:r w:rsidRPr="00EA0EBD">
        <w:t xml:space="preserve">, inntil det er dokumentert at forholdet er bragt i orden. </w:t>
      </w:r>
    </w:p>
    <w:p w14:paraId="7370A288" w14:textId="77777777" w:rsidR="00EA0EBD" w:rsidRDefault="00EA0EBD" w:rsidP="009967A7">
      <w:pPr>
        <w:pStyle w:val="NormalWeb"/>
        <w:jc w:val="left"/>
      </w:pPr>
      <w:r>
        <w:t>Leverandøren</w:t>
      </w:r>
      <w:r w:rsidRPr="00EA0EBD">
        <w:t xml:space="preserve"> skal på forespørsel fra Kunden legge frem dokumentasjon om de lønns- og arbeidsvilkår som blir</w:t>
      </w:r>
      <w:r>
        <w:t xml:space="preserve"> benyttet. Kunden og Leverandøren</w:t>
      </w:r>
      <w:r w:rsidRPr="00EA0EBD">
        <w:t xml:space="preserve"> kan hver for seg kreve at opplysningene skal legges frem for en uavhengig tredjepart som Kunden har gitt i oppdrag å undersøke om kravene i denne best</w:t>
      </w:r>
      <w:r>
        <w:t>emmelsen er oppfylt. Leverandøren</w:t>
      </w:r>
      <w:r w:rsidRPr="00EA0EBD">
        <w:t xml:space="preserve"> kan kreve at tredjeparten skal ha undertegnet en erklæring om at opplysningene ikke vil bli benyttet for andre formål enn å sikre o</w:t>
      </w:r>
      <w:r>
        <w:t>ppfyllelse av Leverandøren</w:t>
      </w:r>
      <w:r w:rsidRPr="00EA0EBD">
        <w:t>s forpliktelse etter denne bestemmelsen. Dokumentasjonsplikten gjelder også underleverandører.</w:t>
      </w:r>
    </w:p>
    <w:p w14:paraId="43183B02" w14:textId="77777777" w:rsidR="00D701BC" w:rsidRDefault="00D701BC" w:rsidP="00D701BC">
      <w:pPr>
        <w:pStyle w:val="Overskrift2"/>
      </w:pPr>
      <w:bookmarkStart w:id="18" w:name="_Toc229482492"/>
      <w:r>
        <w:t>Rapportering til offentlige myndigheter</w:t>
      </w:r>
      <w:bookmarkEnd w:id="18"/>
    </w:p>
    <w:p w14:paraId="139CA275" w14:textId="77777777" w:rsidR="00D4145C" w:rsidRPr="0040342B" w:rsidRDefault="00D4145C" w:rsidP="00D4145C">
      <w:pPr>
        <w:pStyle w:val="Kontraktstil-nsb"/>
      </w:pPr>
      <w:r>
        <w:t xml:space="preserve">Det er Leverandørens ansvar å sørge for at offentlige myndigheter får lovhjemlet informasjon i tilknytning til utførelse av Bistanden. Leverandøren plikter å sørge for at alle underleverandører rapporterer til offentlige myndigheter i henhold til gjeldende lover og forskrifter. </w:t>
      </w:r>
    </w:p>
    <w:p w14:paraId="7B11171A" w14:textId="77777777" w:rsidR="00D4145C" w:rsidRDefault="00D4145C" w:rsidP="00D4145C">
      <w:pPr>
        <w:pStyle w:val="StyleLeftNorwegianBokml"/>
      </w:pPr>
      <w:r w:rsidRPr="008E0768">
        <w:t xml:space="preserve">Leverandøren skal rapportere til </w:t>
      </w:r>
      <w:r>
        <w:t>Sentralskattekontoret for utenlandssaker (</w:t>
      </w:r>
      <w:r w:rsidRPr="008E0768">
        <w:t>SFU</w:t>
      </w:r>
      <w:r>
        <w:t>)</w:t>
      </w:r>
      <w:r w:rsidRPr="008E0768">
        <w:t xml:space="preserve"> i henhold til Ligningsloven med forskrifter</w:t>
      </w:r>
      <w:r>
        <w:t>,</w:t>
      </w:r>
      <w:r w:rsidRPr="008E0768">
        <w:t xml:space="preserve"> senest 14 dager etter at </w:t>
      </w:r>
      <w:r>
        <w:t xml:space="preserve">Bistanden er </w:t>
      </w:r>
      <w:r w:rsidRPr="008E0768">
        <w:t>startet</w:t>
      </w:r>
      <w:r>
        <w:t xml:space="preserve"> opp</w:t>
      </w:r>
      <w:r w:rsidRPr="008E0768">
        <w:t>.</w:t>
      </w:r>
    </w:p>
    <w:p w14:paraId="59B02DEA" w14:textId="77777777" w:rsidR="00D701BC" w:rsidRPr="005A2AFB" w:rsidRDefault="00E81BCA" w:rsidP="00D701BC">
      <w:pPr>
        <w:pStyle w:val="Overskrift2"/>
      </w:pPr>
      <w:bookmarkStart w:id="19" w:name="_Toc229482493"/>
      <w:r>
        <w:t>U</w:t>
      </w:r>
      <w:r w:rsidR="00D701BC">
        <w:t>nderleverandører</w:t>
      </w:r>
      <w:r>
        <w:t xml:space="preserve"> og skifte av underleverandører</w:t>
      </w:r>
      <w:bookmarkEnd w:id="19"/>
    </w:p>
    <w:p w14:paraId="56DE5262" w14:textId="786CCC40" w:rsidR="00E81BCA" w:rsidRDefault="00E81BCA" w:rsidP="00E81BCA">
      <w:pPr>
        <w:pStyle w:val="StyleLeftNorwegianBokml"/>
      </w:pPr>
      <w:r>
        <w:t xml:space="preserve">Underleverandører som Leverandøren kan benytte til gjennomføring av </w:t>
      </w:r>
      <w:r w:rsidR="003B47E5">
        <w:t>Rammeavtalen</w:t>
      </w:r>
      <w:r w:rsidR="003F7C4E">
        <w:t xml:space="preserve">, finnes i </w:t>
      </w:r>
      <w:r w:rsidR="003F7C4E" w:rsidRPr="0046261C">
        <w:t xml:space="preserve">Vedlegg </w:t>
      </w:r>
      <w:r w:rsidR="008F318F" w:rsidRPr="0046261C">
        <w:t>D</w:t>
      </w:r>
      <w:r w:rsidR="00321F56" w:rsidRPr="0046261C">
        <w:t xml:space="preserve"> «</w:t>
      </w:r>
      <w:r w:rsidR="007E16F0" w:rsidRPr="0046261C">
        <w:t>Administrative bestemmelser</w:t>
      </w:r>
      <w:r w:rsidR="00321F56" w:rsidRPr="0046261C">
        <w:t>»</w:t>
      </w:r>
      <w:r w:rsidRPr="0046261C">
        <w:t>.</w:t>
      </w:r>
    </w:p>
    <w:p w14:paraId="2A0B546B" w14:textId="77777777" w:rsidR="00E81BCA" w:rsidRDefault="00E81BCA" w:rsidP="00E81BCA">
      <w:pPr>
        <w:pStyle w:val="StyleLeftNorwegianBokml"/>
      </w:pPr>
      <w:r>
        <w:t xml:space="preserve">Ved skifte av underleverandører, har Kunden rett til å underkjenne Leverandørens valg av underleverandører, dersom det finnes saklig grunn. </w:t>
      </w:r>
    </w:p>
    <w:p w14:paraId="0FB2460B" w14:textId="73F20019" w:rsidR="00E81BCA" w:rsidRDefault="00E81BCA" w:rsidP="00E81BCA">
      <w:pPr>
        <w:pStyle w:val="StyleLeftNorwegianBokml"/>
      </w:pPr>
      <w:r>
        <w:t xml:space="preserve">Bruk av underleverandører fritar ikke Leverandøren for noen forplikter etter </w:t>
      </w:r>
      <w:r w:rsidR="00D91E8B">
        <w:t>Rammeavtalen</w:t>
      </w:r>
      <w:r>
        <w:t xml:space="preserve">. </w:t>
      </w:r>
    </w:p>
    <w:p w14:paraId="4535DE2D" w14:textId="77777777" w:rsidR="000411E7" w:rsidRDefault="000A73B8" w:rsidP="000411E7">
      <w:pPr>
        <w:pStyle w:val="Overskrift2"/>
      </w:pPr>
      <w:bookmarkStart w:id="20" w:name="_Toc229482494"/>
      <w:r>
        <w:lastRenderedPageBreak/>
        <w:t>N</w:t>
      </w:r>
      <w:r w:rsidR="000411E7">
        <w:t>økkelpersonell</w:t>
      </w:r>
      <w:bookmarkEnd w:id="20"/>
    </w:p>
    <w:p w14:paraId="3E993772" w14:textId="60F864AF" w:rsidR="00596AF2" w:rsidRPr="0062351B" w:rsidRDefault="00596AF2" w:rsidP="00596AF2">
      <w:pPr>
        <w:pStyle w:val="Kontraktstil-nsb"/>
      </w:pPr>
      <w:r w:rsidRPr="0062351B">
        <w:t>Dersom ikke annet er avtalt, skal Leverandør</w:t>
      </w:r>
      <w:r>
        <w:t>en</w:t>
      </w:r>
      <w:r w:rsidRPr="0062351B">
        <w:t>s nøk</w:t>
      </w:r>
      <w:r w:rsidR="009967A7">
        <w:t xml:space="preserve">kelpersonell </w:t>
      </w:r>
      <w:r w:rsidR="009967A7" w:rsidRPr="00632E25">
        <w:t xml:space="preserve">navngis i Vedlegg </w:t>
      </w:r>
      <w:r w:rsidR="008F318F" w:rsidRPr="0046261C">
        <w:t>E</w:t>
      </w:r>
      <w:r w:rsidRPr="0046261C">
        <w:t xml:space="preserve"> </w:t>
      </w:r>
      <w:r w:rsidR="00B24DAF" w:rsidRPr="0046261C">
        <w:t>«</w:t>
      </w:r>
      <w:r w:rsidR="008F318F" w:rsidRPr="0046261C">
        <w:t>Leverandørens løsningsbes</w:t>
      </w:r>
      <w:r w:rsidR="00561EAA">
        <w:t>varelse</w:t>
      </w:r>
      <w:r w:rsidR="00B24DAF" w:rsidRPr="0046261C">
        <w:t>»</w:t>
      </w:r>
      <w:r w:rsidR="009967A7" w:rsidRPr="0046261C">
        <w:t>.</w:t>
      </w:r>
      <w:r w:rsidRPr="0062351B">
        <w:t xml:space="preserve"> </w:t>
      </w:r>
    </w:p>
    <w:p w14:paraId="16F0D4C0" w14:textId="77777777" w:rsidR="00596AF2" w:rsidRDefault="00596AF2" w:rsidP="00596AF2">
      <w:pPr>
        <w:pStyle w:val="Kontraktstil-nsb"/>
      </w:pPr>
      <w:r w:rsidRPr="0062351B">
        <w:t xml:space="preserve">Bytte av nøkkelpersonell skal godkjennes av Kunden. Godkjennelse kan ikke nektes uten saklig grunn. </w:t>
      </w:r>
    </w:p>
    <w:p w14:paraId="301E9667" w14:textId="77777777" w:rsidR="00596AF2" w:rsidRDefault="00596AF2" w:rsidP="00596AF2">
      <w:pPr>
        <w:pStyle w:val="Kontraktstil-nsb"/>
      </w:pPr>
      <w:r>
        <w:t xml:space="preserve">Leverandøren skal dekke kostnader i forbindelse med skifte av nøkkelpersonell dersom behov eller forhold hos Leverandøren utløser et slikt skifte. </w:t>
      </w:r>
    </w:p>
    <w:p w14:paraId="207CC04A" w14:textId="77777777" w:rsidR="000411E7" w:rsidRDefault="000411E7" w:rsidP="000411E7">
      <w:pPr>
        <w:pStyle w:val="Overskrift2"/>
      </w:pPr>
      <w:bookmarkStart w:id="21" w:name="_Toc229482495"/>
      <w:r>
        <w:t>Risiko og ansvar for kommunikasjon og dokumentasjon</w:t>
      </w:r>
      <w:bookmarkEnd w:id="21"/>
    </w:p>
    <w:p w14:paraId="6CE9ACAC" w14:textId="77777777" w:rsidR="00596AF2" w:rsidRPr="0062351B" w:rsidRDefault="00596AF2" w:rsidP="00596AF2">
      <w:pPr>
        <w:pStyle w:val="Kontraktstil-nsb"/>
      </w:pPr>
      <w:r>
        <w:t>Leverandøren</w:t>
      </w:r>
      <w:r w:rsidRPr="0062351B">
        <w:t xml:space="preserve"> skal sørge for forsvarlig kommunikasjon, oppbevaring og sikkerhetskopiering av dokumenter og annet materiale av betydning for </w:t>
      </w:r>
      <w:r>
        <w:t xml:space="preserve">Bistanden, uansett form. </w:t>
      </w:r>
      <w:r w:rsidRPr="0062351B">
        <w:t xml:space="preserve"> </w:t>
      </w:r>
    </w:p>
    <w:p w14:paraId="5B9241DC" w14:textId="77777777" w:rsidR="00596AF2" w:rsidRDefault="00596AF2" w:rsidP="00596AF2">
      <w:pPr>
        <w:pStyle w:val="Kontraktstil-nsb"/>
      </w:pPr>
      <w:r w:rsidRPr="0062351B">
        <w:t>Leverandøren har risikoen og ansvaret for alt materiale</w:t>
      </w:r>
      <w:r>
        <w:t>,</w:t>
      </w:r>
      <w:r w:rsidRPr="0062351B">
        <w:t xml:space="preserve"> uansett form, som skades eller ødelegges mens de</w:t>
      </w:r>
      <w:r>
        <w:t>t</w:t>
      </w:r>
      <w:r w:rsidRPr="0062351B">
        <w:t xml:space="preserve"> befinner seg under Leverandørens eller hans personells kontroll.  </w:t>
      </w:r>
    </w:p>
    <w:p w14:paraId="14F58D09" w14:textId="77777777" w:rsidR="00596AF2" w:rsidRPr="008E0768" w:rsidRDefault="00596AF2" w:rsidP="00596AF2">
      <w:pPr>
        <w:pStyle w:val="Overskrift2"/>
        <w:spacing w:before="360" w:after="120"/>
      </w:pPr>
      <w:bookmarkStart w:id="22" w:name="_Toc216497498"/>
      <w:bookmarkStart w:id="23" w:name="_Toc219173500"/>
      <w:bookmarkStart w:id="24" w:name="_Toc220390987"/>
      <w:bookmarkStart w:id="25" w:name="_Toc229482496"/>
      <w:r>
        <w:t>Disposisjonsrett til innsatsfaktorer</w:t>
      </w:r>
      <w:bookmarkEnd w:id="22"/>
      <w:bookmarkEnd w:id="23"/>
      <w:bookmarkEnd w:id="24"/>
      <w:bookmarkEnd w:id="25"/>
    </w:p>
    <w:p w14:paraId="2B304C44" w14:textId="056D1FB7" w:rsidR="000411E7" w:rsidRPr="000411E7" w:rsidRDefault="00596AF2" w:rsidP="00A46073">
      <w:pPr>
        <w:pStyle w:val="Kontraktstil-nsb"/>
      </w:pPr>
      <w:r w:rsidRPr="008E0768">
        <w:t>Leverandør</w:t>
      </w:r>
      <w:r>
        <w:t>en</w:t>
      </w:r>
      <w:r w:rsidRPr="008E0768">
        <w:t xml:space="preserve"> garanterer at han har rett til å benytte alle sine innsatsfaktorer</w:t>
      </w:r>
      <w:r>
        <w:t xml:space="preserve"> både materielle og immaterielle, </w:t>
      </w:r>
      <w:r w:rsidRPr="008E0768">
        <w:t xml:space="preserve">herunder tredjemanns </w:t>
      </w:r>
      <w:proofErr w:type="spellStart"/>
      <w:r w:rsidRPr="008E0768">
        <w:t>eiendomsbeskyttede</w:t>
      </w:r>
      <w:proofErr w:type="spellEnd"/>
      <w:r w:rsidRPr="008E0768">
        <w:t xml:space="preserve"> løsninger, og at andres rettigheter ikke vil bli krenket ved gjennomføringen av </w:t>
      </w:r>
      <w:r w:rsidR="00CD7AFD">
        <w:t>Rammeavtalen</w:t>
      </w:r>
      <w:r>
        <w:t xml:space="preserve">. </w:t>
      </w:r>
      <w:r w:rsidRPr="008E0768">
        <w:t>Leverandør</w:t>
      </w:r>
      <w:r>
        <w:t>en</w:t>
      </w:r>
      <w:r w:rsidRPr="008E0768">
        <w:t xml:space="preserve"> </w:t>
      </w:r>
      <w:r>
        <w:t xml:space="preserve">vil holdes ansvarlig for følger av </w:t>
      </w:r>
      <w:r w:rsidRPr="008E0768">
        <w:t>eventuelle bru</w:t>
      </w:r>
      <w:r>
        <w:t>dd på tredjemanns rettigheter.</w:t>
      </w:r>
    </w:p>
    <w:p w14:paraId="76EA96CE" w14:textId="77777777" w:rsidR="007870E0" w:rsidRDefault="007870E0" w:rsidP="007870E0">
      <w:pPr>
        <w:pStyle w:val="Overskrift1"/>
      </w:pPr>
      <w:bookmarkStart w:id="26" w:name="_Toc229482497"/>
      <w:r>
        <w:t>Kundens generelle plikter</w:t>
      </w:r>
      <w:bookmarkEnd w:id="26"/>
    </w:p>
    <w:p w14:paraId="20A84F54" w14:textId="77777777" w:rsidR="007870E0" w:rsidRDefault="007870E0" w:rsidP="007870E0">
      <w:pPr>
        <w:pStyle w:val="Overskrift2"/>
      </w:pPr>
      <w:bookmarkStart w:id="27" w:name="_Toc229482498"/>
      <w:r>
        <w:t>Aksept av leveranse</w:t>
      </w:r>
      <w:bookmarkEnd w:id="27"/>
    </w:p>
    <w:p w14:paraId="73F811F8" w14:textId="77777777" w:rsidR="00BE0A77" w:rsidRDefault="00BE0A77" w:rsidP="00BE0A77">
      <w:pPr>
        <w:pStyle w:val="StyleLeftNorwegianBokml"/>
      </w:pPr>
      <w:r>
        <w:t xml:space="preserve">Kunden skal foreta løpende oppfølging og utføre nødvendige kontroll av Bistanden. </w:t>
      </w:r>
    </w:p>
    <w:p w14:paraId="0ED649BD" w14:textId="515537CC" w:rsidR="00BE0A77" w:rsidRPr="008E0768" w:rsidRDefault="00BE0A77" w:rsidP="00BE0A77">
      <w:pPr>
        <w:pStyle w:val="StyleLeftNorwegianBokml"/>
      </w:pPr>
      <w:r>
        <w:t xml:space="preserve">Dersom Bistanden </w:t>
      </w:r>
      <w:r w:rsidRPr="008E0768">
        <w:t xml:space="preserve">ikke er i henhold til </w:t>
      </w:r>
      <w:r w:rsidR="00E754DA">
        <w:t>Rammeavtalens</w:t>
      </w:r>
      <w:r w:rsidRPr="008E0768">
        <w:t xml:space="preserve"> </w:t>
      </w:r>
      <w:r>
        <w:t xml:space="preserve">formål og </w:t>
      </w:r>
      <w:r w:rsidRPr="008E0768">
        <w:t xml:space="preserve">krav, skal Kunden </w:t>
      </w:r>
      <w:r>
        <w:t xml:space="preserve">skriftlig varsle Leverandøren om dette.  </w:t>
      </w:r>
    </w:p>
    <w:p w14:paraId="4DD787D7" w14:textId="77777777" w:rsidR="007870E0" w:rsidRDefault="007870E0" w:rsidP="007870E0">
      <w:pPr>
        <w:pStyle w:val="Overskrift2"/>
      </w:pPr>
      <w:bookmarkStart w:id="28" w:name="_Toc229482499"/>
      <w:r>
        <w:t>Tilrettelegging</w:t>
      </w:r>
      <w:bookmarkEnd w:id="28"/>
    </w:p>
    <w:p w14:paraId="60831513" w14:textId="16AAE6AB" w:rsidR="00BE0A77" w:rsidRDefault="00BE0A77" w:rsidP="00BE0A77">
      <w:pPr>
        <w:pStyle w:val="Kontraktstil-nsb"/>
      </w:pPr>
      <w:r w:rsidRPr="008E0768">
        <w:t>Kunden plikter å legge til rette for</w:t>
      </w:r>
      <w:r>
        <w:t xml:space="preserve"> gjennomføring av </w:t>
      </w:r>
      <w:r w:rsidR="00B4320F">
        <w:t xml:space="preserve">Bistanden </w:t>
      </w:r>
      <w:r>
        <w:t xml:space="preserve">ved å gi Leverandøren tilgang til nødvendige fasiliteter, </w:t>
      </w:r>
      <w:r w:rsidRPr="008E0768">
        <w:t>relevante dokumenter</w:t>
      </w:r>
      <w:r>
        <w:t xml:space="preserve"> og annet som er nødvendig for gjennomføring av</w:t>
      </w:r>
      <w:r w:rsidR="00E76A7F">
        <w:t xml:space="preserve"> den avtalte Bistanden</w:t>
      </w:r>
      <w:r>
        <w:t xml:space="preserve">. </w:t>
      </w:r>
    </w:p>
    <w:p w14:paraId="1FCC6F2B" w14:textId="77777777" w:rsidR="00BE0A77" w:rsidRPr="0062351B" w:rsidRDefault="00BE0A77" w:rsidP="00BE0A77">
      <w:pPr>
        <w:pStyle w:val="Kontraktstil-nsb"/>
      </w:pPr>
      <w:r w:rsidRPr="0062351B">
        <w:t xml:space="preserve">Kunden skal uten ugrunnet opphold varsle om forhold Kunden forstår eller bør forstå kan få betydning for </w:t>
      </w:r>
      <w:r w:rsidR="001C4BE3">
        <w:t>Bistanden</w:t>
      </w:r>
      <w:r w:rsidRPr="0062351B">
        <w:t xml:space="preserve">s gjennomføring, herunder eventuelle forventede forsinkelser. </w:t>
      </w:r>
    </w:p>
    <w:p w14:paraId="00D1825E" w14:textId="77777777" w:rsidR="007870E0" w:rsidRDefault="007870E0" w:rsidP="007870E0">
      <w:pPr>
        <w:pStyle w:val="Overskrift1"/>
      </w:pPr>
      <w:bookmarkStart w:id="29" w:name="_Toc229482500"/>
      <w:r>
        <w:t>Kvalitetssikring</w:t>
      </w:r>
      <w:bookmarkEnd w:id="29"/>
    </w:p>
    <w:p w14:paraId="0082F70A" w14:textId="73D37A5F" w:rsidR="00BE0A77" w:rsidRDefault="00BE0A77" w:rsidP="00BE0A77">
      <w:pPr>
        <w:pStyle w:val="Kontraktstil-nsb"/>
      </w:pPr>
      <w:r w:rsidRPr="0062351B">
        <w:t>Leverandør</w:t>
      </w:r>
      <w:r>
        <w:t>en</w:t>
      </w:r>
      <w:r w:rsidRPr="0062351B">
        <w:t xml:space="preserve"> </w:t>
      </w:r>
      <w:r>
        <w:t xml:space="preserve">plikter å ha </w:t>
      </w:r>
      <w:r w:rsidRPr="0062351B">
        <w:t xml:space="preserve">et tilfredsstillende kvalitetssikringssystem tilpasset </w:t>
      </w:r>
      <w:r>
        <w:t xml:space="preserve">hans forpliktelser etter </w:t>
      </w:r>
      <w:r w:rsidR="00CD7AFD">
        <w:t>Rammeavtalen</w:t>
      </w:r>
      <w:r>
        <w:t xml:space="preserve">. </w:t>
      </w:r>
      <w:r w:rsidRPr="0062351B">
        <w:t>På forespørsel skal Leverandør</w:t>
      </w:r>
      <w:r>
        <w:t>en</w:t>
      </w:r>
      <w:r w:rsidRPr="0062351B">
        <w:t xml:space="preserve"> dokumentere systemet for Kunden. </w:t>
      </w:r>
    </w:p>
    <w:p w14:paraId="3B4BF886" w14:textId="4CACF911" w:rsidR="00BE0A77" w:rsidRDefault="00BE0A77" w:rsidP="00BE0A77">
      <w:pPr>
        <w:pStyle w:val="StyleLeftNorwegianBokml"/>
      </w:pPr>
      <w:r>
        <w:t xml:space="preserve">Særlige krav knyttet til kvalitetssikring av </w:t>
      </w:r>
      <w:r w:rsidR="00323AB4" w:rsidRPr="00323AB4">
        <w:t>oppfyllelse av Rammeavtalen</w:t>
      </w:r>
      <w:r w:rsidR="00B24DAF">
        <w:t xml:space="preserve"> er angitt i Vedlegg D «</w:t>
      </w:r>
      <w:r>
        <w:t>Administrative bestemmelser</w:t>
      </w:r>
      <w:r w:rsidR="00B24DAF">
        <w:t>»</w:t>
      </w:r>
      <w:r>
        <w:t xml:space="preserve">. </w:t>
      </w:r>
    </w:p>
    <w:p w14:paraId="6C8A135D" w14:textId="77777777" w:rsidR="00BE0A77" w:rsidRDefault="00BE0A77" w:rsidP="00BE0A77">
      <w:pPr>
        <w:pStyle w:val="StyleLeftNorwegianBokml"/>
      </w:pPr>
      <w:r>
        <w:t xml:space="preserve">Kunden har rett til å gjennomføre revisjon av Leverandøren og eventuelle underleverandører. Leverandøren plikter å bidra ved gjennomføring av revisjonen. </w:t>
      </w:r>
    </w:p>
    <w:p w14:paraId="0815D0D9" w14:textId="77777777" w:rsidR="00BE0A77" w:rsidRDefault="00BE0A77" w:rsidP="00BE0A77">
      <w:pPr>
        <w:pStyle w:val="StyleLeftNorwegianBokml"/>
      </w:pPr>
      <w:r>
        <w:t xml:space="preserve">Dersom revisjonen avdekker avvik, plikter Leverandøren uten ugrunnet opphold å iverksette korrigerende tiltak. Kunden kan fastsette en frist for gjennomføring. </w:t>
      </w:r>
    </w:p>
    <w:p w14:paraId="47F9C443" w14:textId="77777777" w:rsidR="00BE0A77" w:rsidRPr="008E0768" w:rsidRDefault="00BE0A77" w:rsidP="00BE0A77">
      <w:pPr>
        <w:pStyle w:val="StyleLeftNorwegianBokml"/>
      </w:pPr>
      <w:r>
        <w:lastRenderedPageBreak/>
        <w:t xml:space="preserve">Unnlatelse av å iverksette korrigerende tiltak utgjør vesentlig mislighold. </w:t>
      </w:r>
    </w:p>
    <w:p w14:paraId="53EB175B" w14:textId="77777777" w:rsidR="007870E0" w:rsidRDefault="007870E0" w:rsidP="007870E0">
      <w:pPr>
        <w:pStyle w:val="Overskrift1"/>
      </w:pPr>
      <w:bookmarkStart w:id="30" w:name="_Toc229482501"/>
      <w:r>
        <w:t>Helse, miljø og sikkerhet</w:t>
      </w:r>
      <w:bookmarkEnd w:id="30"/>
    </w:p>
    <w:p w14:paraId="7CEBCFCD" w14:textId="77777777" w:rsidR="00BE0A77" w:rsidRDefault="00BE0A77" w:rsidP="00BE0A77">
      <w:pPr>
        <w:pStyle w:val="StyleLeftNorwegianBokml"/>
      </w:pPr>
      <w:r>
        <w:t xml:space="preserve">Leverandøren plikter å arbeide systematisk for å oppfylle kravene i helse-, miljø- og sikkerhetslovgivningen slik at kravene i forskrift om helse-, miljø- og sikkerhetsarbeid oppfylles (Internkontrollforskriften). </w:t>
      </w:r>
    </w:p>
    <w:p w14:paraId="7D8FF231" w14:textId="77777777" w:rsidR="00BE0A77" w:rsidRDefault="00BE0A77" w:rsidP="00BE0A77">
      <w:pPr>
        <w:pStyle w:val="Kontraktstil-nsb"/>
      </w:pPr>
      <w:r>
        <w:t>Kunden har rett til å gjennomgå og verifisere Leverandørens system for ivaretakelse av helse-, miljø- og sikkerhet.</w:t>
      </w:r>
    </w:p>
    <w:p w14:paraId="164B326C" w14:textId="15D4ECA2" w:rsidR="000411E7" w:rsidRPr="000411E7" w:rsidRDefault="00557627" w:rsidP="000411E7">
      <w:pPr>
        <w:pStyle w:val="Overskrift1"/>
      </w:pPr>
      <w:bookmarkStart w:id="31" w:name="_Toc229482502"/>
      <w:r>
        <w:t xml:space="preserve">Endringer i </w:t>
      </w:r>
      <w:r w:rsidR="00D91E8B">
        <w:t>Rammeavtalen</w:t>
      </w:r>
      <w:bookmarkEnd w:id="31"/>
    </w:p>
    <w:p w14:paraId="5DDA0D02" w14:textId="77777777" w:rsidR="00557627" w:rsidRDefault="00B55E65" w:rsidP="00557627">
      <w:pPr>
        <w:pStyle w:val="Overskrift2"/>
      </w:pPr>
      <w:bookmarkStart w:id="32" w:name="_Toc229482503"/>
      <w:r>
        <w:t>Kundens rett til endringer og tillegg</w:t>
      </w:r>
      <w:bookmarkEnd w:id="32"/>
    </w:p>
    <w:p w14:paraId="1131F346" w14:textId="01666FE1" w:rsidR="00B55E65" w:rsidRDefault="00B55E65" w:rsidP="00B55E65">
      <w:pPr>
        <w:pStyle w:val="Kontraktstil-nsb"/>
      </w:pPr>
      <w:r w:rsidRPr="00A208FA">
        <w:t xml:space="preserve">Innenfor det Partene med rimelighet kunne forvente da </w:t>
      </w:r>
      <w:r w:rsidR="00DF3A6B">
        <w:t>Rammeavtalen</w:t>
      </w:r>
      <w:r w:rsidRPr="00A208FA">
        <w:t xml:space="preserve"> ble inngått, kan Kunden krev</w:t>
      </w:r>
      <w:r>
        <w:t xml:space="preserve">e kvalitetsmessige og/eller </w:t>
      </w:r>
      <w:r w:rsidR="00455F5D">
        <w:t xml:space="preserve">kvantitative </w:t>
      </w:r>
      <w:r w:rsidRPr="00A208FA">
        <w:t xml:space="preserve">endringer </w:t>
      </w:r>
      <w:r>
        <w:t>i</w:t>
      </w:r>
      <w:r w:rsidRPr="00A208FA">
        <w:t xml:space="preserve"> </w:t>
      </w:r>
      <w:r>
        <w:t>Bistanden,</w:t>
      </w:r>
      <w:r w:rsidRPr="00A208FA">
        <w:t xml:space="preserve"> samt mindre endringer </w:t>
      </w:r>
      <w:r>
        <w:t>i</w:t>
      </w:r>
      <w:r w:rsidRPr="00A208FA">
        <w:t xml:space="preserve"> fremdriftsplanen. </w:t>
      </w:r>
    </w:p>
    <w:p w14:paraId="444E8D56" w14:textId="77777777" w:rsidR="00557627" w:rsidRDefault="00B55E65" w:rsidP="00557627">
      <w:pPr>
        <w:pStyle w:val="Overskrift2"/>
      </w:pPr>
      <w:bookmarkStart w:id="33" w:name="_Toc229482504"/>
      <w:r>
        <w:t>Midlertidig stansing</w:t>
      </w:r>
      <w:bookmarkEnd w:id="33"/>
    </w:p>
    <w:p w14:paraId="1490EBF8" w14:textId="48AD9424" w:rsidR="00B55E65" w:rsidRPr="0062351B" w:rsidRDefault="00B55E65" w:rsidP="00B55E65">
      <w:pPr>
        <w:pStyle w:val="Kontraktstil-nsb"/>
      </w:pPr>
      <w:r w:rsidRPr="0062351B">
        <w:t xml:space="preserve">Kunden kan kreve at gjennomføringen av </w:t>
      </w:r>
      <w:r>
        <w:t>Bistanden</w:t>
      </w:r>
      <w:r w:rsidRPr="0062351B">
        <w:t xml:space="preserve"> blir stanset midlertidig. Kravet skal fremsettes skriftlig. Det skal opplyses når </w:t>
      </w:r>
      <w:r>
        <w:t>Bistanden</w:t>
      </w:r>
      <w:r w:rsidRPr="0062351B">
        <w:t xml:space="preserve"> skal stanses og når det er planlagt gjenopptatt.</w:t>
      </w:r>
      <w:r w:rsidR="00626DD2">
        <w:t xml:space="preserve"> </w:t>
      </w:r>
      <w:r w:rsidR="00626DD2" w:rsidRPr="00626DD2">
        <w:t>Slik midlertidig stansing kan begrenses til enkelte avrop, eller Kontrakten som helhet.</w:t>
      </w:r>
      <w:r w:rsidRPr="0062351B">
        <w:t xml:space="preserve"> </w:t>
      </w:r>
    </w:p>
    <w:p w14:paraId="16B946C3" w14:textId="77777777" w:rsidR="00B55E65" w:rsidRDefault="00B55E65" w:rsidP="00B55E65">
      <w:pPr>
        <w:pStyle w:val="Kontraktstil-nsb"/>
      </w:pPr>
      <w:r w:rsidRPr="0062351B">
        <w:t xml:space="preserve">Ved midlertidig stans skal Kunden erstatte Leverandørens dokumenterte kostnader knyttet til omdisponering av personell, og andre dokumenterte direkte kostnader som Leverandøren påføres som følge av stansingen. </w:t>
      </w:r>
    </w:p>
    <w:p w14:paraId="5CDC6D1F" w14:textId="77777777" w:rsidR="00B55E65" w:rsidRDefault="00B55E65" w:rsidP="00FD4998">
      <w:pPr>
        <w:pStyle w:val="Overskrift2"/>
      </w:pPr>
      <w:bookmarkStart w:id="34" w:name="_Toc229482505"/>
      <w:r>
        <w:t>Endrings- og tilleggsordrer</w:t>
      </w:r>
      <w:bookmarkEnd w:id="34"/>
    </w:p>
    <w:p w14:paraId="0F5326A4" w14:textId="77777777" w:rsidR="00B55E65" w:rsidRDefault="00B55E65" w:rsidP="00B55E65">
      <w:pPr>
        <w:pStyle w:val="Kontraktstil-nsb"/>
      </w:pPr>
      <w:r>
        <w:t xml:space="preserve">Dersom Kunden krever endringer av </w:t>
      </w:r>
      <w:r w:rsidR="00E32EBC">
        <w:t>Bistanden</w:t>
      </w:r>
      <w:r>
        <w:t xml:space="preserve">, skal dette dokumenteres ved skriftlig endrings- eller tilleggsordre. </w:t>
      </w:r>
      <w:r w:rsidR="00043241">
        <w:t>Det samme gjelder for det enkelte avropet.</w:t>
      </w:r>
    </w:p>
    <w:p w14:paraId="03FE1608" w14:textId="77777777" w:rsidR="00B55E65" w:rsidRDefault="00B55E65" w:rsidP="00B55E65">
      <w:pPr>
        <w:pStyle w:val="Kontraktstil-nsb"/>
      </w:pPr>
      <w:r>
        <w:t xml:space="preserve">Har Leverandøren forslag til endringer, skal Kunden varsles skriftlig så snart dette blir klart for Leverandøren. Slike endringer skal være godkjent av Kunden ved skriftlig endringsordre før de iverksettes. </w:t>
      </w:r>
    </w:p>
    <w:p w14:paraId="459FEA14" w14:textId="2C3C74BA" w:rsidR="00B55E65" w:rsidRDefault="00B55E65" w:rsidP="00B55E65">
      <w:pPr>
        <w:pStyle w:val="Kontraktstil-nsb"/>
      </w:pPr>
      <w:r>
        <w:t xml:space="preserve">Vederlag for endringer og tillegg skal være i samsvar med </w:t>
      </w:r>
      <w:r w:rsidR="00AE355F">
        <w:t>avtalens</w:t>
      </w:r>
      <w:r>
        <w:t xml:space="preserve"> opprinnelige enhetspriser og prisnivå. Dersom endringer og tillegg medfører kostnadsøkning eller besparelser, skal Partene forhandle særskilt om dette. Enhetsprisene skal imidlertid legges til grunn for slike forhandlinger. </w:t>
      </w:r>
    </w:p>
    <w:p w14:paraId="22E3CB72" w14:textId="425C8CF4" w:rsidR="00B55E65" w:rsidRDefault="00B55E65" w:rsidP="00B55E65">
      <w:pPr>
        <w:pStyle w:val="Kontraktstil-nsb"/>
      </w:pPr>
      <w:r>
        <w:t xml:space="preserve">Ved mottak av en endrings- eller tilleggsordre skal Leverandøren uten ugrunnet opphold iverksette denne, selv om endringsordrens virkning på pris, fremdriftsplan og andre betingelser i </w:t>
      </w:r>
      <w:r w:rsidR="00813D10">
        <w:t>avtalen</w:t>
      </w:r>
      <w:r>
        <w:t xml:space="preserve"> ennå ikke er avklart. For øvrig henvises ti</w:t>
      </w:r>
      <w:r w:rsidRPr="008844BD">
        <w:t xml:space="preserve">l </w:t>
      </w:r>
      <w:r w:rsidR="00B24DAF" w:rsidRPr="008844BD">
        <w:t>kapittel</w:t>
      </w:r>
      <w:r w:rsidRPr="008844BD">
        <w:t xml:space="preserve"> </w:t>
      </w:r>
      <w:r w:rsidR="0011446D" w:rsidRPr="008844BD">
        <w:t>1</w:t>
      </w:r>
      <w:r w:rsidR="00A37FD2" w:rsidRPr="008844BD">
        <w:t>9</w:t>
      </w:r>
      <w:r w:rsidRPr="008844BD">
        <w:t xml:space="preserve"> </w:t>
      </w:r>
      <w:r w:rsidR="00B24DAF" w:rsidRPr="008844BD">
        <w:t>«</w:t>
      </w:r>
      <w:r w:rsidRPr="008844BD">
        <w:t>Lovvalg og Tvisteløsning</w:t>
      </w:r>
      <w:r w:rsidR="00B24DAF" w:rsidRPr="008844BD">
        <w:t>»</w:t>
      </w:r>
      <w:r w:rsidRPr="008844BD">
        <w:t>.</w:t>
      </w:r>
      <w:r>
        <w:t xml:space="preserve">   </w:t>
      </w:r>
    </w:p>
    <w:p w14:paraId="1800A783" w14:textId="77777777" w:rsidR="000411E7" w:rsidRDefault="00FD4998" w:rsidP="000411E7">
      <w:pPr>
        <w:pStyle w:val="Overskrift2"/>
      </w:pPr>
      <w:bookmarkStart w:id="35" w:name="_Toc229482506"/>
      <w:r>
        <w:t>Avbestilling</w:t>
      </w:r>
      <w:bookmarkEnd w:id="35"/>
    </w:p>
    <w:p w14:paraId="6C2710EC" w14:textId="77777777" w:rsidR="00FD4998" w:rsidRDefault="00FD4998" w:rsidP="00FD4998">
      <w:pPr>
        <w:pStyle w:val="Kontraktstil-nsb"/>
      </w:pPr>
      <w:r w:rsidRPr="0062351B">
        <w:t>Kunden kan ved skriftlig varsel til Leverandør</w:t>
      </w:r>
      <w:r>
        <w:t>,</w:t>
      </w:r>
      <w:r w:rsidRPr="0062351B">
        <w:t xml:space="preserve"> avbestille </w:t>
      </w:r>
      <w:r>
        <w:t>Bistanden</w:t>
      </w:r>
      <w:r w:rsidRPr="0062351B">
        <w:t xml:space="preserve"> helt eller delvis med umiddelbar virkning.</w:t>
      </w:r>
      <w:r w:rsidR="00043241">
        <w:t xml:space="preserve"> Det samme gjelder for det enkelte avropet. </w:t>
      </w:r>
    </w:p>
    <w:p w14:paraId="31C120C0" w14:textId="77777777" w:rsidR="00FD4998" w:rsidRDefault="00FD4998" w:rsidP="00FD4998">
      <w:pPr>
        <w:pStyle w:val="Kontraktstil-nsb"/>
      </w:pPr>
      <w:r>
        <w:t xml:space="preserve">Dersom </w:t>
      </w:r>
      <w:r w:rsidRPr="0062351B">
        <w:t xml:space="preserve">Kunden </w:t>
      </w:r>
      <w:r>
        <w:t xml:space="preserve">foretar slik avbestilling, skal Kunden </w:t>
      </w:r>
      <w:r w:rsidRPr="0062351B">
        <w:t>dekke det beløp Leverandør</w:t>
      </w:r>
      <w:r>
        <w:t>en</w:t>
      </w:r>
      <w:r w:rsidRPr="0062351B">
        <w:t xml:space="preserve"> har til gode for den del av </w:t>
      </w:r>
      <w:r>
        <w:t xml:space="preserve">Bistanden </w:t>
      </w:r>
      <w:r w:rsidRPr="0062351B">
        <w:t>som er utført, samt dekke dokumenterte og nødvendige kostnader oppstått som en direkte følge av avbestillingen</w:t>
      </w:r>
      <w:r>
        <w:t xml:space="preserve">. </w:t>
      </w:r>
    </w:p>
    <w:p w14:paraId="591238B2" w14:textId="77777777" w:rsidR="00E32EBC" w:rsidRDefault="00E32EBC" w:rsidP="00E32EBC">
      <w:pPr>
        <w:pStyle w:val="Overskrift2"/>
      </w:pPr>
      <w:bookmarkStart w:id="36" w:name="_Toc229482507"/>
      <w:r>
        <w:lastRenderedPageBreak/>
        <w:t>Oppsigelse</w:t>
      </w:r>
      <w:bookmarkEnd w:id="36"/>
    </w:p>
    <w:p w14:paraId="2B15E16D" w14:textId="38CFD015" w:rsidR="00E32EBC" w:rsidRDefault="00E32EBC" w:rsidP="00FD4998">
      <w:pPr>
        <w:pStyle w:val="Kontraktstil-nsb"/>
      </w:pPr>
      <w:r>
        <w:t>Kun</w:t>
      </w:r>
      <w:r w:rsidR="00A46073">
        <w:t xml:space="preserve">den kan si opp </w:t>
      </w:r>
      <w:r w:rsidR="006B6941">
        <w:t>Rammeavtalen</w:t>
      </w:r>
      <w:r w:rsidR="00A46073">
        <w:t xml:space="preserve"> med 3</w:t>
      </w:r>
      <w:r>
        <w:t xml:space="preserve"> måneders varsel. </w:t>
      </w:r>
    </w:p>
    <w:p w14:paraId="0175E77F" w14:textId="5358358F" w:rsidR="00557627" w:rsidRDefault="00E32EBC" w:rsidP="00557627">
      <w:pPr>
        <w:pStyle w:val="Overskrift1"/>
      </w:pPr>
      <w:bookmarkStart w:id="37" w:name="_Toc229482508"/>
      <w:r>
        <w:t xml:space="preserve">Avrop på </w:t>
      </w:r>
      <w:r w:rsidR="001D23B3">
        <w:t>Rammeavtalen</w:t>
      </w:r>
      <w:bookmarkEnd w:id="37"/>
    </w:p>
    <w:p w14:paraId="233E9EE6" w14:textId="77777777" w:rsidR="00557627" w:rsidRDefault="00E32EBC" w:rsidP="00557627">
      <w:pPr>
        <w:pStyle w:val="Overskrift2"/>
      </w:pPr>
      <w:bookmarkStart w:id="38" w:name="_Toc229482509"/>
      <w:r>
        <w:t>A</w:t>
      </w:r>
      <w:r w:rsidR="00557627">
        <w:t>vrop</w:t>
      </w:r>
      <w:bookmarkEnd w:id="38"/>
    </w:p>
    <w:p w14:paraId="34629408" w14:textId="77777777" w:rsidR="00E32EBC" w:rsidRPr="0062351B" w:rsidRDefault="00E32EBC" w:rsidP="00E32EBC">
      <w:pPr>
        <w:pStyle w:val="Kontraktstil-nsb"/>
      </w:pPr>
      <w:r>
        <w:t xml:space="preserve">Avrop </w:t>
      </w:r>
      <w:r w:rsidRPr="0062351B">
        <w:t xml:space="preserve">skal skje skriftlig. Kun </w:t>
      </w:r>
      <w:r>
        <w:t xml:space="preserve">avrop </w:t>
      </w:r>
      <w:r w:rsidRPr="0062351B">
        <w:t xml:space="preserve">der pris, mengde og rekvirentens avdeling og navn tydelig </w:t>
      </w:r>
      <w:proofErr w:type="gramStart"/>
      <w:r w:rsidRPr="0062351B">
        <w:t>fremkommer</w:t>
      </w:r>
      <w:proofErr w:type="gramEnd"/>
      <w:r w:rsidRPr="0062351B">
        <w:t>, er gyldig og binden</w:t>
      </w:r>
      <w:r>
        <w:t>d</w:t>
      </w:r>
      <w:r w:rsidRPr="0062351B">
        <w:t>e for Kunden.</w:t>
      </w:r>
    </w:p>
    <w:p w14:paraId="44D5B7E8" w14:textId="77777777" w:rsidR="00E32EBC" w:rsidRDefault="00E32EBC" w:rsidP="00E32EBC">
      <w:pPr>
        <w:pStyle w:val="Kontraktstil-nsb"/>
      </w:pPr>
      <w:r w:rsidRPr="0062351B">
        <w:t xml:space="preserve">Kundens </w:t>
      </w:r>
      <w:r>
        <w:t>avrop</w:t>
      </w:r>
      <w:r w:rsidRPr="0062351B">
        <w:t xml:space="preserve"> skal uten ugrunnet opphold bekreftes skriftlig</w:t>
      </w:r>
      <w:r>
        <w:t xml:space="preserve"> av Leverandøren</w:t>
      </w:r>
      <w:r w:rsidRPr="0062351B">
        <w:t>.</w:t>
      </w:r>
    </w:p>
    <w:p w14:paraId="55FD1BEE" w14:textId="18412B00" w:rsidR="00063142" w:rsidRDefault="00063142" w:rsidP="00E32EBC">
      <w:pPr>
        <w:pStyle w:val="Kontraktstil-nsb"/>
      </w:pPr>
      <w:r>
        <w:t xml:space="preserve">Andre rutiner </w:t>
      </w:r>
      <w:r w:rsidR="00B24DAF">
        <w:t xml:space="preserve">for avrop </w:t>
      </w:r>
      <w:r w:rsidR="00B24DAF" w:rsidRPr="009E596B">
        <w:t xml:space="preserve">følger av Vedlegg </w:t>
      </w:r>
      <w:r w:rsidR="00B24DAF" w:rsidRPr="00152437">
        <w:t>D «</w:t>
      </w:r>
      <w:r w:rsidRPr="00152437">
        <w:t xml:space="preserve">Administrative </w:t>
      </w:r>
      <w:r w:rsidR="00897128" w:rsidRPr="00152437">
        <w:t>bestemmelser</w:t>
      </w:r>
      <w:r w:rsidR="00B24DAF" w:rsidRPr="00152437">
        <w:t>»</w:t>
      </w:r>
      <w:r w:rsidRPr="00152437">
        <w:t>.</w:t>
      </w:r>
      <w:r>
        <w:t xml:space="preserve"> </w:t>
      </w:r>
    </w:p>
    <w:p w14:paraId="358C1C0D" w14:textId="77777777" w:rsidR="00B856D7" w:rsidRDefault="00B856D7" w:rsidP="00B856D7">
      <w:pPr>
        <w:pStyle w:val="Overskrift2"/>
      </w:pPr>
      <w:bookmarkStart w:id="39" w:name="_Toc229482510"/>
      <w:r>
        <w:t>Kansellering</w:t>
      </w:r>
      <w:r w:rsidR="00E32EBC">
        <w:t xml:space="preserve"> av avrop</w:t>
      </w:r>
      <w:bookmarkEnd w:id="39"/>
    </w:p>
    <w:p w14:paraId="5B1CE5C1" w14:textId="77777777" w:rsidR="00063142" w:rsidRDefault="00E32EBC" w:rsidP="00E32EBC">
      <w:pPr>
        <w:pStyle w:val="Kontraktstil-nsb"/>
      </w:pPr>
      <w:r w:rsidRPr="0062351B">
        <w:t>Frem til skriftlig bekreftelse er kommet til Kunden</w:t>
      </w:r>
      <w:r>
        <w:t>s kunnskap</w:t>
      </w:r>
      <w:r w:rsidRPr="0062351B">
        <w:t>, kan Kunden uten varsel og særskilt grunn</w:t>
      </w:r>
      <w:r>
        <w:t>,</w:t>
      </w:r>
      <w:r w:rsidRPr="0062351B">
        <w:t xml:space="preserve"> kansellere </w:t>
      </w:r>
      <w:r>
        <w:t xml:space="preserve">avropet </w:t>
      </w:r>
      <w:r w:rsidRPr="0062351B">
        <w:t>uten at dette får konsekvenser for ham.</w:t>
      </w:r>
    </w:p>
    <w:p w14:paraId="7EA6FE71" w14:textId="77777777" w:rsidR="008D18C7" w:rsidRDefault="00343CA1" w:rsidP="00BE401B">
      <w:pPr>
        <w:pStyle w:val="Overskrift1"/>
      </w:pPr>
      <w:bookmarkStart w:id="40" w:name="_Toc229482511"/>
      <w:r>
        <w:t>Pris</w:t>
      </w:r>
      <w:bookmarkEnd w:id="40"/>
      <w:r>
        <w:t xml:space="preserve"> </w:t>
      </w:r>
    </w:p>
    <w:p w14:paraId="677C3361" w14:textId="77777777" w:rsidR="00B856D7" w:rsidRDefault="00B856D7" w:rsidP="00B856D7">
      <w:pPr>
        <w:pStyle w:val="Overskrift2"/>
      </w:pPr>
      <w:bookmarkStart w:id="41" w:name="_Toc229482512"/>
      <w:r>
        <w:t>Vederlag</w:t>
      </w:r>
      <w:bookmarkEnd w:id="41"/>
    </w:p>
    <w:p w14:paraId="22CBF3AC" w14:textId="77777777" w:rsidR="00E32EBC" w:rsidRPr="0062351B" w:rsidRDefault="00E32EBC" w:rsidP="00E32EBC">
      <w:pPr>
        <w:pStyle w:val="Kontraktstil-nsb"/>
      </w:pPr>
      <w:r>
        <w:t>P</w:t>
      </w:r>
      <w:r w:rsidR="00796CAD">
        <w:t xml:space="preserve">risene </w:t>
      </w:r>
      <w:proofErr w:type="gramStart"/>
      <w:r w:rsidR="00796CAD">
        <w:t>fremgår</w:t>
      </w:r>
      <w:proofErr w:type="gramEnd"/>
      <w:r w:rsidR="00796CAD">
        <w:t xml:space="preserve"> av Vedlegg B «</w:t>
      </w:r>
      <w:r w:rsidRPr="0062351B">
        <w:t>Pris</w:t>
      </w:r>
      <w:r w:rsidR="00133952">
        <w:t xml:space="preserve"> og betaling</w:t>
      </w:r>
      <w:r w:rsidR="005A5817">
        <w:t>splan</w:t>
      </w:r>
      <w:r w:rsidR="00796CAD">
        <w:t>»</w:t>
      </w:r>
      <w:r w:rsidRPr="0062351B">
        <w:t xml:space="preserve">, og er oppgitt i NOK eks. </w:t>
      </w:r>
      <w:proofErr w:type="spellStart"/>
      <w:r w:rsidRPr="0062351B">
        <w:t>mva</w:t>
      </w:r>
      <w:proofErr w:type="spellEnd"/>
      <w:r w:rsidRPr="0062351B">
        <w:t xml:space="preserve"> og skal dekke alle Leverandør</w:t>
      </w:r>
      <w:r>
        <w:t>en</w:t>
      </w:r>
      <w:r w:rsidRPr="0062351B">
        <w:t xml:space="preserve">s kostnader ved utførelsen av </w:t>
      </w:r>
      <w:r>
        <w:t>Bistanden</w:t>
      </w:r>
      <w:r w:rsidRPr="0062351B">
        <w:t xml:space="preserve">. </w:t>
      </w:r>
    </w:p>
    <w:p w14:paraId="054FC263" w14:textId="77777777" w:rsidR="00E32EBC" w:rsidRDefault="00E32EBC" w:rsidP="00E32EBC">
      <w:pPr>
        <w:pStyle w:val="Kontraktstil-nsb"/>
      </w:pPr>
      <w:r w:rsidRPr="0062351B">
        <w:t xml:space="preserve">I den grad </w:t>
      </w:r>
      <w:r>
        <w:t xml:space="preserve">Bistanden </w:t>
      </w:r>
      <w:r w:rsidRPr="0062351B">
        <w:t xml:space="preserve">er priset pr. time, skal Kunden ikke betale overtid eller kompensasjon for kvelds-, natt- eller </w:t>
      </w:r>
      <w:proofErr w:type="spellStart"/>
      <w:r w:rsidRPr="0062351B">
        <w:t>hellidagsarbeid</w:t>
      </w:r>
      <w:proofErr w:type="spellEnd"/>
      <w:r>
        <w:t xml:space="preserve">. </w:t>
      </w:r>
      <w:r w:rsidRPr="0062351B">
        <w:t xml:space="preserve"> </w:t>
      </w:r>
    </w:p>
    <w:p w14:paraId="5FE10C95" w14:textId="77777777" w:rsidR="00AF325E" w:rsidRPr="006C0EF7" w:rsidRDefault="00E32EBC" w:rsidP="006C0EF7">
      <w:pPr>
        <w:pStyle w:val="Kontraktstil-nsb"/>
      </w:pPr>
      <w:r>
        <w:t>Dersom i</w:t>
      </w:r>
      <w:r w:rsidR="00796CAD">
        <w:t xml:space="preserve">kke annet </w:t>
      </w:r>
      <w:proofErr w:type="gramStart"/>
      <w:r w:rsidR="00796CAD">
        <w:t>fremgår</w:t>
      </w:r>
      <w:proofErr w:type="gramEnd"/>
      <w:r w:rsidR="00796CAD">
        <w:t xml:space="preserve"> av Vedlegg B «</w:t>
      </w:r>
      <w:r>
        <w:t>Pris</w:t>
      </w:r>
      <w:r w:rsidR="00133952">
        <w:t xml:space="preserve"> og betaling</w:t>
      </w:r>
      <w:r w:rsidR="005A5817">
        <w:t>splan</w:t>
      </w:r>
      <w:r w:rsidR="00796CAD">
        <w:t>»</w:t>
      </w:r>
      <w:r>
        <w:t xml:space="preserve">, er prisene og timeratene faste i Kontraktsperioden. </w:t>
      </w:r>
    </w:p>
    <w:p w14:paraId="57AC87F2" w14:textId="77777777" w:rsidR="00353C1F" w:rsidRPr="00353C1F" w:rsidRDefault="00353C1F" w:rsidP="00353C1F">
      <w:pPr>
        <w:pStyle w:val="Overskrift2"/>
        <w:ind w:right="-1"/>
        <w:rPr>
          <w:bCs/>
        </w:rPr>
      </w:pPr>
      <w:bookmarkStart w:id="42" w:name="_Toc229482513"/>
      <w:r w:rsidRPr="00353C1F">
        <w:rPr>
          <w:bCs/>
        </w:rPr>
        <w:t>Reisekostnader</w:t>
      </w:r>
      <w:bookmarkEnd w:id="42"/>
    </w:p>
    <w:p w14:paraId="10E82443" w14:textId="77777777" w:rsidR="006C0EF7" w:rsidRPr="000C3D79" w:rsidRDefault="006C0EF7" w:rsidP="006C0EF7">
      <w:pPr>
        <w:pStyle w:val="StyleLeftNorwegianBokml"/>
      </w:pPr>
      <w:r>
        <w:t xml:space="preserve">Partene </w:t>
      </w:r>
      <w:r w:rsidRPr="008E0768">
        <w:t>dekker</w:t>
      </w:r>
      <w:r>
        <w:t xml:space="preserve"> selv sine kostnader i forbindelse med arbeidsreiser, møter og lignende. </w:t>
      </w:r>
      <w:r w:rsidRPr="008E0768">
        <w:t xml:space="preserve"> </w:t>
      </w:r>
      <w:r w:rsidRPr="000C3D79">
        <w:t xml:space="preserve">Tjenestereiser dekkes etter Statens satser og etter godkjenning av Kunden. </w:t>
      </w:r>
    </w:p>
    <w:p w14:paraId="34C3CD8C" w14:textId="77777777" w:rsidR="00353C1F" w:rsidRDefault="006C0EF7" w:rsidP="006C0EF7">
      <w:pPr>
        <w:pStyle w:val="Kontraktstil"/>
      </w:pPr>
      <w:r w:rsidRPr="000C3D79">
        <w:t xml:space="preserve">Ved tjenestereiser pålagt av Kunden kompenseres Leverandøren med avtalt timerate, begrenset oppad til 7,5 timer pr. dag innenfor arbeidstiden </w:t>
      </w:r>
      <w:smartTag w:uri="urn:schemas-microsoft-com:office:smarttags" w:element="time">
        <w:smartTagPr>
          <w:attr w:name="Hour" w:val="08"/>
          <w:attr w:name="Minute" w:val="00"/>
        </w:smartTagPr>
        <w:r w:rsidRPr="000C3D79">
          <w:t>08:00</w:t>
        </w:r>
      </w:smartTag>
      <w:r w:rsidRPr="000C3D79">
        <w:t xml:space="preserve"> – </w:t>
      </w:r>
      <w:smartTag w:uri="urn:schemas-microsoft-com:office:smarttags" w:element="time">
        <w:smartTagPr>
          <w:attr w:name="Hour" w:val="16"/>
          <w:attr w:name="Minute" w:val="00"/>
        </w:smartTagPr>
        <w:r w:rsidRPr="000C3D79">
          <w:t>16:00.</w:t>
        </w:r>
      </w:smartTag>
    </w:p>
    <w:p w14:paraId="62794246" w14:textId="26BCF00B" w:rsidR="008D6A7C" w:rsidRPr="008263EF" w:rsidRDefault="008D6A7C" w:rsidP="008263EF">
      <w:pPr>
        <w:pStyle w:val="Overskrift2"/>
        <w:ind w:right="-1"/>
        <w:rPr>
          <w:bCs/>
        </w:rPr>
      </w:pPr>
      <w:bookmarkStart w:id="43" w:name="_Toc229482514"/>
      <w:r w:rsidRPr="008263EF">
        <w:rPr>
          <w:bCs/>
        </w:rPr>
        <w:t>Prisjustering</w:t>
      </w:r>
      <w:bookmarkEnd w:id="43"/>
      <w:r w:rsidRPr="008263EF">
        <w:rPr>
          <w:bCs/>
        </w:rPr>
        <w:t xml:space="preserve"> </w:t>
      </w:r>
    </w:p>
    <w:p w14:paraId="33797099" w14:textId="77777777" w:rsidR="006B6324" w:rsidRDefault="006B6324" w:rsidP="006B6324">
      <w:pPr>
        <w:pStyle w:val="Kontraktstil"/>
      </w:pPr>
      <w:r>
        <w:t xml:space="preserve">Prisene kan endres i den utstrekning regler eller vedtak for offentlige avgifter endres med virkning for leverandørens vederlag eller kostnader. Ut over dette er prisene faste og kan ikke endres med mindre noe annet </w:t>
      </w:r>
      <w:proofErr w:type="gramStart"/>
      <w:r>
        <w:t>fremgår</w:t>
      </w:r>
      <w:proofErr w:type="gramEnd"/>
      <w:r>
        <w:t xml:space="preserve"> av Vedlegg B «Pris og betalingsplan» </w:t>
      </w:r>
    </w:p>
    <w:p w14:paraId="512FA583" w14:textId="3B2A06B1" w:rsidR="008D6A7C" w:rsidRPr="00353C1F" w:rsidRDefault="006B6324" w:rsidP="006B6324">
      <w:pPr>
        <w:pStyle w:val="Kontraktstil"/>
      </w:pPr>
      <w:r>
        <w:t xml:space="preserve">Dersom markedet eller andre betingelser endres vesentlig utover det Partene kunne forutsette ved inngåelsen av </w:t>
      </w:r>
      <w:r w:rsidR="003075B0">
        <w:t>Rammeavtalen</w:t>
      </w:r>
      <w:r>
        <w:t xml:space="preserve">, har Kunden rett til å kreve revisjon av </w:t>
      </w:r>
      <w:r w:rsidR="003075B0">
        <w:t>Rammeavtalen</w:t>
      </w:r>
      <w:r>
        <w:t>.</w:t>
      </w:r>
    </w:p>
    <w:p w14:paraId="56B137F8" w14:textId="77777777" w:rsidR="00353C1F" w:rsidRDefault="00353C1F" w:rsidP="00BE401B">
      <w:pPr>
        <w:pStyle w:val="Overskrift1"/>
      </w:pPr>
      <w:bookmarkStart w:id="44" w:name="_Toc229482515"/>
      <w:r>
        <w:t>Faktura og betaling</w:t>
      </w:r>
      <w:bookmarkEnd w:id="44"/>
    </w:p>
    <w:p w14:paraId="67BD0334" w14:textId="77777777" w:rsidR="00353C1F" w:rsidRDefault="00353C1F" w:rsidP="00353C1F">
      <w:pPr>
        <w:pStyle w:val="Overskrift2"/>
      </w:pPr>
      <w:bookmarkStart w:id="45" w:name="_Toc229482516"/>
      <w:r>
        <w:t>Fakturering</w:t>
      </w:r>
      <w:bookmarkEnd w:id="45"/>
    </w:p>
    <w:p w14:paraId="5930C120" w14:textId="439C9A56" w:rsidR="006C0EF7" w:rsidRDefault="006C0EF7" w:rsidP="006C0EF7">
      <w:pPr>
        <w:pStyle w:val="StyleLeftNorwegianBokml"/>
      </w:pPr>
      <w:r>
        <w:t xml:space="preserve">Fakturering skal skje med bakgrunn i dokumenterte, gjennomførte </w:t>
      </w:r>
      <w:r w:rsidR="00614B1B">
        <w:t>yte</w:t>
      </w:r>
      <w:r w:rsidR="008E7C2C">
        <w:t>lser under Rammeavtalen</w:t>
      </w:r>
      <w:r>
        <w:t xml:space="preserve"> og skal være i henhold til retningslinjer og krav til merking av </w:t>
      </w:r>
      <w:r w:rsidR="00903736">
        <w:t>fa</w:t>
      </w:r>
      <w:r w:rsidR="00796CAD">
        <w:t xml:space="preserve">ktura som </w:t>
      </w:r>
      <w:proofErr w:type="gramStart"/>
      <w:r w:rsidR="00796CAD">
        <w:t>fremgår</w:t>
      </w:r>
      <w:proofErr w:type="gramEnd"/>
      <w:r w:rsidR="00796CAD">
        <w:t xml:space="preserve"> av Vedlegg B</w:t>
      </w:r>
      <w:r w:rsidR="00903736">
        <w:t xml:space="preserve"> </w:t>
      </w:r>
      <w:r w:rsidR="00796CAD">
        <w:t>«</w:t>
      </w:r>
      <w:r w:rsidR="00903736">
        <w:t>Pris og betaling</w:t>
      </w:r>
      <w:r w:rsidR="005A5817">
        <w:t>splan</w:t>
      </w:r>
      <w:r w:rsidR="00796CAD">
        <w:t>»</w:t>
      </w:r>
      <w:r w:rsidR="005A5817">
        <w:t>.</w:t>
      </w:r>
      <w:r>
        <w:t xml:space="preserve"> Betaling av faktura er ikke ensbetydende med aksept av </w:t>
      </w:r>
      <w:r w:rsidR="009B0EC6">
        <w:t>ytelsene</w:t>
      </w:r>
      <w:r>
        <w:t xml:space="preserve"> eller fakturaunderlag. </w:t>
      </w:r>
    </w:p>
    <w:p w14:paraId="3E6DBD4B" w14:textId="77777777" w:rsidR="00353C1F" w:rsidRDefault="006C0EF7" w:rsidP="006C0EF7">
      <w:pPr>
        <w:pStyle w:val="StyleLeftNorwegianBokml"/>
      </w:pPr>
      <w:r>
        <w:t>Kunden har ret</w:t>
      </w:r>
      <w:r w:rsidR="00796CAD">
        <w:t>t til å returnere fakturaer som inneholder feil og/eller mangler</w:t>
      </w:r>
      <w:r>
        <w:t xml:space="preserve">. </w:t>
      </w:r>
    </w:p>
    <w:p w14:paraId="1303C9D4" w14:textId="77777777" w:rsidR="006C0EF7" w:rsidRPr="006C0EF7" w:rsidRDefault="006C0EF7" w:rsidP="006C0EF7">
      <w:pPr>
        <w:pStyle w:val="Overskrift2"/>
        <w:spacing w:before="360" w:after="120"/>
        <w:rPr>
          <w:bCs/>
        </w:rPr>
      </w:pPr>
      <w:bookmarkStart w:id="46" w:name="_Toc229482517"/>
      <w:r w:rsidRPr="006C0EF7">
        <w:rPr>
          <w:bCs/>
        </w:rPr>
        <w:lastRenderedPageBreak/>
        <w:t>Timelister</w:t>
      </w:r>
      <w:bookmarkEnd w:id="46"/>
    </w:p>
    <w:p w14:paraId="13628CDB" w14:textId="77777777" w:rsidR="006C0EF7" w:rsidRDefault="006C0EF7" w:rsidP="006C0EF7">
      <w:pPr>
        <w:pStyle w:val="StyleLeftNorwegianBokml"/>
      </w:pPr>
      <w:r>
        <w:t>Når a</w:t>
      </w:r>
      <w:r w:rsidRPr="008E0768">
        <w:t>rbeidet, eller deler av arbeidet, kompenseres etter faktisk medgått tid, skal Leverandørens personell daglig fylle ut timelister. Dersom</w:t>
      </w:r>
      <w:r>
        <w:t xml:space="preserve"> </w:t>
      </w:r>
      <w:r w:rsidRPr="008E0768">
        <w:t xml:space="preserve">timelisten </w:t>
      </w:r>
      <w:r>
        <w:t xml:space="preserve">skal </w:t>
      </w:r>
      <w:r w:rsidRPr="008E0768">
        <w:t xml:space="preserve">signeres av Kunden, </w:t>
      </w:r>
      <w:r>
        <w:t xml:space="preserve">innebærer ikke </w:t>
      </w:r>
      <w:r w:rsidRPr="008E0768">
        <w:t>signaturen en godkjenning av kostnad</w:t>
      </w:r>
      <w:r>
        <w:t xml:space="preserve"> eller utført arbeid</w:t>
      </w:r>
      <w:r w:rsidRPr="008E0768">
        <w:t>.</w:t>
      </w:r>
    </w:p>
    <w:p w14:paraId="46C261EF" w14:textId="77777777" w:rsidR="00516061" w:rsidRPr="00AF230E" w:rsidRDefault="00BE401B" w:rsidP="003C61C5">
      <w:pPr>
        <w:pStyle w:val="Overskrift2"/>
      </w:pPr>
      <w:bookmarkStart w:id="47" w:name="_Toc229482518"/>
      <w:r w:rsidRPr="005A2AFB">
        <w:t>Betalingsbetingelser</w:t>
      </w:r>
      <w:bookmarkEnd w:id="47"/>
    </w:p>
    <w:p w14:paraId="2A33E664" w14:textId="77777777" w:rsidR="003C61C5" w:rsidRPr="008E0768" w:rsidRDefault="003C61C5" w:rsidP="003C61C5">
      <w:pPr>
        <w:pStyle w:val="StyleLeftNorwegianBokml"/>
      </w:pPr>
      <w:r w:rsidRPr="008E0768">
        <w:t>Betaling skal</w:t>
      </w:r>
      <w:r>
        <w:t xml:space="preserve"> skje innen 30</w:t>
      </w:r>
      <w:r w:rsidRPr="008E0768">
        <w:t xml:space="preserve"> dager etter at korrekt faktura er mottatt.</w:t>
      </w:r>
    </w:p>
    <w:p w14:paraId="241A58A1" w14:textId="77777777" w:rsidR="003C61C5" w:rsidRPr="008E0768" w:rsidRDefault="003C61C5" w:rsidP="003C61C5">
      <w:pPr>
        <w:pStyle w:val="StyleLeftNorwegianBokml"/>
      </w:pPr>
      <w:r w:rsidRPr="008E0768">
        <w:t xml:space="preserve">Kunden kan gjøre fradrag i mottatt faktura for forskuddsbetalinger, påløpt </w:t>
      </w:r>
      <w:proofErr w:type="spellStart"/>
      <w:r w:rsidRPr="008E0768">
        <w:t>konvensjonalbot</w:t>
      </w:r>
      <w:proofErr w:type="spellEnd"/>
      <w:r w:rsidRPr="008E0768">
        <w:t>, omtvistet eller utilstrekkelig dokumenterte poster i fakturabeløp</w:t>
      </w:r>
      <w:r>
        <w:t>et</w:t>
      </w:r>
      <w:r w:rsidRPr="008E0768">
        <w:t xml:space="preserve">. </w:t>
      </w:r>
    </w:p>
    <w:p w14:paraId="21C6EB36" w14:textId="77777777" w:rsidR="003C61C5" w:rsidRPr="008E0768" w:rsidRDefault="003C61C5" w:rsidP="003C61C5">
      <w:pPr>
        <w:pStyle w:val="StyleLeftNorwegianBokml"/>
      </w:pPr>
      <w:r w:rsidRPr="008E0768">
        <w:t xml:space="preserve">Ved mislighold kan Kunden holde betalingen tilbake, men ikke åpenbart mer enn det misligholdet synes å utgjøre av det samlede vederlaget. </w:t>
      </w:r>
    </w:p>
    <w:p w14:paraId="673A3E79" w14:textId="77777777" w:rsidR="003C61C5" w:rsidRPr="008E0768" w:rsidRDefault="003C61C5" w:rsidP="003C61C5">
      <w:pPr>
        <w:pStyle w:val="StyleLeftNorwegianBokml"/>
      </w:pPr>
      <w:r w:rsidRPr="008E0768">
        <w:t>Omtvistede krav forfaller ikke til betaling før enighet er oppnådd, eller eventuelt før rettskraftig dom er avsagt.</w:t>
      </w:r>
    </w:p>
    <w:p w14:paraId="407B8937" w14:textId="77777777" w:rsidR="00516061" w:rsidRDefault="00516061" w:rsidP="00353C1F">
      <w:pPr>
        <w:pStyle w:val="Overskrift2"/>
      </w:pPr>
      <w:bookmarkStart w:id="48" w:name="_Toc229482519"/>
      <w:r>
        <w:t>Forsinket betaling</w:t>
      </w:r>
      <w:bookmarkEnd w:id="48"/>
    </w:p>
    <w:p w14:paraId="5E4BD3FA" w14:textId="77777777" w:rsidR="00516061" w:rsidRDefault="00516061" w:rsidP="00700022">
      <w:pPr>
        <w:pStyle w:val="Kontraktstil"/>
      </w:pPr>
      <w:r>
        <w:t xml:space="preserve">Ved forsinket betaling skal Kunden svare forsinkelsesrente av det forfalte beløp i henhold til lov om renter ved forsinket betaling m.m. av </w:t>
      </w:r>
      <w:smartTag w:uri="urn:schemas-microsoft-com:office:smarttags" w:element="date">
        <w:smartTagPr>
          <w:attr w:name="ls" w:val="trans"/>
          <w:attr w:name="Month" w:val="12"/>
          <w:attr w:name="Day" w:val="17"/>
          <w:attr w:name="Year" w:val="1976"/>
        </w:smartTagPr>
        <w:r>
          <w:t>17. desember 1976</w:t>
        </w:r>
      </w:smartTag>
      <w:r>
        <w:t xml:space="preserve"> nr. 100. </w:t>
      </w:r>
    </w:p>
    <w:p w14:paraId="1E100539" w14:textId="77777777" w:rsidR="000411E7" w:rsidRPr="000411E7" w:rsidRDefault="000411E7" w:rsidP="000411E7">
      <w:pPr>
        <w:pStyle w:val="Overskrift2"/>
        <w:ind w:right="-1"/>
        <w:rPr>
          <w:bCs/>
        </w:rPr>
      </w:pPr>
      <w:bookmarkStart w:id="49" w:name="_Toc229482520"/>
      <w:r w:rsidRPr="000411E7">
        <w:rPr>
          <w:bCs/>
        </w:rPr>
        <w:t>Sluttoppgjør</w:t>
      </w:r>
      <w:bookmarkEnd w:id="49"/>
    </w:p>
    <w:p w14:paraId="67A528A8" w14:textId="504397D9" w:rsidR="001C4BE3" w:rsidRDefault="003C61C5" w:rsidP="003C61C5">
      <w:pPr>
        <w:pStyle w:val="Kontraktstil-nsb"/>
      </w:pPr>
      <w:r w:rsidRPr="00FB0F44">
        <w:t xml:space="preserve">Innen </w:t>
      </w:r>
      <w:r w:rsidR="00FB0F44">
        <w:t>30</w:t>
      </w:r>
      <w:r w:rsidRPr="00FB0F44">
        <w:t xml:space="preserve"> dager</w:t>
      </w:r>
      <w:r w:rsidRPr="0062351B">
        <w:t xml:space="preserve"> etter at </w:t>
      </w:r>
      <w:r w:rsidR="002962A3">
        <w:t>avtale</w:t>
      </w:r>
      <w:r w:rsidRPr="0062351B">
        <w:t>perioden/opsjonsperioden er utløpt</w:t>
      </w:r>
      <w:r>
        <w:t>, skal Leverandøren</w:t>
      </w:r>
      <w:r w:rsidRPr="0062351B">
        <w:t xml:space="preserve"> sende sluttfaktura. Sluttfakturaen skal dekke alle Leverandør</w:t>
      </w:r>
      <w:r>
        <w:t>en</w:t>
      </w:r>
      <w:r w:rsidRPr="0062351B">
        <w:t xml:space="preserve">s krav i henhold til </w:t>
      </w:r>
      <w:r w:rsidR="002962A3">
        <w:t>Rammeavtalen</w:t>
      </w:r>
      <w:r w:rsidRPr="0062351B">
        <w:t>. Krav som ikke er tatt med i sluttfakturaen kan ikke senere gjøres gjeldende.</w:t>
      </w:r>
    </w:p>
    <w:p w14:paraId="4615A3C6" w14:textId="35626EA6" w:rsidR="003C61C5" w:rsidRPr="0062351B" w:rsidRDefault="00E76A7F" w:rsidP="003C61C5">
      <w:pPr>
        <w:pStyle w:val="Kontraktstil-nsb"/>
      </w:pPr>
      <w:r>
        <w:t xml:space="preserve">Dersom </w:t>
      </w:r>
      <w:r w:rsidR="001C4BE3">
        <w:t>avrop har lengre løpetid</w:t>
      </w:r>
      <w:r w:rsidR="00EA0EBD">
        <w:t xml:space="preserve"> enn selve </w:t>
      </w:r>
      <w:r w:rsidR="002962A3">
        <w:t>Rammeavtalen</w:t>
      </w:r>
      <w:r>
        <w:t>, skal disse faktureres iht. be</w:t>
      </w:r>
      <w:r w:rsidR="00EA0EBD">
        <w:t xml:space="preserve">stemmelsene i denne </w:t>
      </w:r>
      <w:r w:rsidR="002962A3">
        <w:t>Rammeavtalen</w:t>
      </w:r>
      <w:r>
        <w:t xml:space="preserve">. </w:t>
      </w:r>
    </w:p>
    <w:p w14:paraId="4738CE9A" w14:textId="77777777" w:rsidR="00353C1F" w:rsidRDefault="00353C1F" w:rsidP="00353C1F">
      <w:pPr>
        <w:pStyle w:val="Overskrift1"/>
      </w:pPr>
      <w:bookmarkStart w:id="50" w:name="_Toc229482521"/>
      <w:r>
        <w:t>Møter</w:t>
      </w:r>
      <w:r w:rsidR="00B938B5">
        <w:t>, rapportering og oppfølging</w:t>
      </w:r>
      <w:bookmarkEnd w:id="50"/>
    </w:p>
    <w:p w14:paraId="695AC475" w14:textId="77777777" w:rsidR="003C61C5" w:rsidRPr="00771D32" w:rsidRDefault="003C61C5" w:rsidP="003C61C5">
      <w:pPr>
        <w:pStyle w:val="Kontraktstil-nsb"/>
      </w:pPr>
      <w:r>
        <w:t>Møtefrekvens</w:t>
      </w:r>
      <w:r w:rsidR="00796CAD">
        <w:t>, samt</w:t>
      </w:r>
      <w:r>
        <w:t xml:space="preserve"> retningslinjer for gjennomføringen av møtene</w:t>
      </w:r>
      <w:r w:rsidR="00796CAD">
        <w:t xml:space="preserve"> og utarbeidelse av rapporter, </w:t>
      </w:r>
      <w:proofErr w:type="gramStart"/>
      <w:r>
        <w:t>fremgår</w:t>
      </w:r>
      <w:proofErr w:type="gramEnd"/>
      <w:r>
        <w:t xml:space="preserve"> av </w:t>
      </w:r>
      <w:r w:rsidR="00796CAD">
        <w:t>Vedlegg D</w:t>
      </w:r>
      <w:r w:rsidRPr="00771D32">
        <w:t xml:space="preserve"> </w:t>
      </w:r>
      <w:r w:rsidR="00796CAD">
        <w:t>«</w:t>
      </w:r>
      <w:r>
        <w:t>A</w:t>
      </w:r>
      <w:r w:rsidRPr="00771D32">
        <w:t>dministrative bestemmelser</w:t>
      </w:r>
      <w:r w:rsidR="00796CAD">
        <w:t>»</w:t>
      </w:r>
      <w:r w:rsidRPr="00771D32">
        <w:t xml:space="preserve">. </w:t>
      </w:r>
    </w:p>
    <w:p w14:paraId="5A2FA687" w14:textId="77777777" w:rsidR="003C61C5" w:rsidRDefault="003C61C5" w:rsidP="003C61C5">
      <w:pPr>
        <w:pStyle w:val="Overskrift1"/>
      </w:pPr>
      <w:bookmarkStart w:id="51" w:name="_Toc229482522"/>
      <w:r>
        <w:t>Rettigheter til resultater, dokumentasjon og tegningsunderlag</w:t>
      </w:r>
      <w:bookmarkEnd w:id="51"/>
    </w:p>
    <w:p w14:paraId="711463B4" w14:textId="77777777" w:rsidR="003C61C5" w:rsidRDefault="003C61C5" w:rsidP="003C61C5">
      <w:pPr>
        <w:pStyle w:val="Kontraktsstil"/>
        <w:spacing w:after="120"/>
      </w:pPr>
      <w:r>
        <w:t xml:space="preserve">Kunden har full opphavsrett, inklusive rett til endringer, og eiendomsrett til alt grunnlagsmateriale, og til ethvert resultat av arbeid </w:t>
      </w:r>
      <w:r w:rsidR="00D76183">
        <w:t>særskilt utviklet for kunden</w:t>
      </w:r>
      <w:r>
        <w:t xml:space="preserve">. </w:t>
      </w:r>
    </w:p>
    <w:p w14:paraId="3641E85A" w14:textId="77777777" w:rsidR="003C61C5" w:rsidRPr="007E7D45" w:rsidRDefault="003C61C5" w:rsidP="003C61C5">
      <w:pPr>
        <w:pStyle w:val="Kontraktstil-nsb"/>
      </w:pPr>
      <w:r w:rsidRPr="008E0768">
        <w:t>Kunden skal ha innsyn i og bruksrett til de underlag Leverandør</w:t>
      </w:r>
      <w:r>
        <w:t>en</w:t>
      </w:r>
      <w:r w:rsidRPr="008E0768">
        <w:t xml:space="preserve"> bruker i tilknytning til </w:t>
      </w:r>
      <w:r>
        <w:t>Bistanden</w:t>
      </w:r>
      <w:r w:rsidRPr="008E0768">
        <w:t>, hva enten disse er Leverandør</w:t>
      </w:r>
      <w:r>
        <w:t>en</w:t>
      </w:r>
      <w:r w:rsidRPr="008E0768">
        <w:t>s eller tredjemanns eiendom.</w:t>
      </w:r>
    </w:p>
    <w:p w14:paraId="197B9732" w14:textId="77777777" w:rsidR="00D15448" w:rsidRPr="005A2AFB" w:rsidRDefault="00436BB0" w:rsidP="00BE401B">
      <w:pPr>
        <w:pStyle w:val="Overskrift1"/>
      </w:pPr>
      <w:bookmarkStart w:id="52" w:name="_Toc197317042"/>
      <w:bookmarkStart w:id="53" w:name="_Toc197318017"/>
      <w:bookmarkStart w:id="54" w:name="_Toc229482523"/>
      <w:bookmarkEnd w:id="52"/>
      <w:bookmarkEnd w:id="53"/>
      <w:r>
        <w:t>Mislighold</w:t>
      </w:r>
      <w:bookmarkEnd w:id="54"/>
    </w:p>
    <w:p w14:paraId="35640C1E" w14:textId="77777777" w:rsidR="00D15448" w:rsidRPr="005A2AFB" w:rsidRDefault="00D15448" w:rsidP="00BE401B">
      <w:pPr>
        <w:pStyle w:val="Overskrift2"/>
      </w:pPr>
      <w:bookmarkStart w:id="55" w:name="_Toc229482524"/>
      <w:r w:rsidRPr="00BE401B">
        <w:t>F</w:t>
      </w:r>
      <w:r w:rsidR="005A2AFB" w:rsidRPr="00BE401B">
        <w:t>orsinkelse</w:t>
      </w:r>
      <w:bookmarkEnd w:id="55"/>
    </w:p>
    <w:p w14:paraId="5A31A227" w14:textId="0C4311AB" w:rsidR="00BD03C7" w:rsidRDefault="003C61C5" w:rsidP="00BD03C7">
      <w:pPr>
        <w:pStyle w:val="Kontraktstil"/>
      </w:pPr>
      <w:r w:rsidRPr="0062351B">
        <w:t>Forsinkelse for</w:t>
      </w:r>
      <w:r w:rsidR="001C4BE3">
        <w:t>e</w:t>
      </w:r>
      <w:r w:rsidRPr="0062351B">
        <w:t>ligger når Leverandør</w:t>
      </w:r>
      <w:r>
        <w:t>en</w:t>
      </w:r>
      <w:r w:rsidRPr="0062351B">
        <w:t xml:space="preserve"> ikke utfører </w:t>
      </w:r>
      <w:r>
        <w:t>Bistanden</w:t>
      </w:r>
      <w:r w:rsidRPr="0062351B">
        <w:t xml:space="preserve"> i henhold til de frister som </w:t>
      </w:r>
      <w:proofErr w:type="gramStart"/>
      <w:r w:rsidRPr="0062351B">
        <w:t>fremgår</w:t>
      </w:r>
      <w:proofErr w:type="gramEnd"/>
      <w:r w:rsidRPr="0062351B">
        <w:t xml:space="preserve"> av </w:t>
      </w:r>
      <w:r w:rsidR="000012DB">
        <w:t>Rammeavtalen</w:t>
      </w:r>
      <w:r w:rsidR="004314BC">
        <w:t xml:space="preserve"> og det som er avtalt i det enkelte avropet</w:t>
      </w:r>
      <w:r w:rsidR="00BF4CF2">
        <w:t>,</w:t>
      </w:r>
      <w:r w:rsidRPr="0062351B">
        <w:t xml:space="preserve"> eller </w:t>
      </w:r>
      <w:r>
        <w:t>Bistanden</w:t>
      </w:r>
      <w:r w:rsidRPr="0062351B">
        <w:t xml:space="preserve"> kvalitativt eller kvantitativt ikke er i henhold til </w:t>
      </w:r>
      <w:r w:rsidR="000012DB">
        <w:t>Rammeavtalen</w:t>
      </w:r>
      <w:r w:rsidR="004314BC">
        <w:t xml:space="preserve"> og det som er avtalt i det enkelte avropet</w:t>
      </w:r>
      <w:r w:rsidRPr="0062351B">
        <w:t>, med mindre forsinkelsen skyldes forhold hos Kunden</w:t>
      </w:r>
      <w:r w:rsidR="001C4BE3">
        <w:t xml:space="preserve"> eller forhold som omtalt </w:t>
      </w:r>
      <w:r w:rsidR="001C4BE3" w:rsidRPr="00630FB3">
        <w:t>i punkt 1</w:t>
      </w:r>
      <w:r w:rsidR="00677E3B" w:rsidRPr="00630FB3">
        <w:t>4</w:t>
      </w:r>
      <w:r w:rsidRPr="00630FB3">
        <w:t>.</w:t>
      </w:r>
      <w:r w:rsidR="00BD03C7" w:rsidRPr="00BD03C7">
        <w:t xml:space="preserve"> </w:t>
      </w:r>
    </w:p>
    <w:p w14:paraId="3D26A868" w14:textId="66A3E9C1" w:rsidR="003C61C5" w:rsidRDefault="003C61C5" w:rsidP="003C61C5">
      <w:pPr>
        <w:pStyle w:val="Kontraktstil-nsb"/>
      </w:pPr>
      <w:r>
        <w:t>Dersom Leverandørens</w:t>
      </w:r>
      <w:r w:rsidRPr="0062351B">
        <w:t xml:space="preserve"> utførelse av </w:t>
      </w:r>
      <w:r w:rsidR="00BD03C7">
        <w:t>Bistanden</w:t>
      </w:r>
      <w:r w:rsidRPr="0062351B">
        <w:t xml:space="preserve"> har slike mangler at Kundens formål med </w:t>
      </w:r>
      <w:r w:rsidR="00BD03C7">
        <w:t>Bistanden</w:t>
      </w:r>
      <w:r w:rsidRPr="0062351B">
        <w:t xml:space="preserve"> blir vesentlig forfeilet, kan Kunden velge å likestille dette med forsinkelse. </w:t>
      </w:r>
    </w:p>
    <w:p w14:paraId="304BB756" w14:textId="77777777" w:rsidR="00C25357" w:rsidRDefault="00A605A5" w:rsidP="00BE401B">
      <w:pPr>
        <w:pStyle w:val="Overskrift2"/>
      </w:pPr>
      <w:bookmarkStart w:id="56" w:name="_Toc196294312"/>
      <w:bookmarkStart w:id="57" w:name="_Toc197238373"/>
      <w:bookmarkStart w:id="58" w:name="_Toc229482525"/>
      <w:r>
        <w:lastRenderedPageBreak/>
        <w:t xml:space="preserve">Virkninger av </w:t>
      </w:r>
      <w:r w:rsidRPr="00BE401B">
        <w:t>forsinkelse</w:t>
      </w:r>
      <w:bookmarkEnd w:id="56"/>
      <w:bookmarkEnd w:id="57"/>
      <w:bookmarkEnd w:id="58"/>
    </w:p>
    <w:p w14:paraId="0F176963" w14:textId="77339542" w:rsidR="00A605A5" w:rsidRDefault="007B3E76" w:rsidP="00C25357">
      <w:pPr>
        <w:jc w:val="left"/>
      </w:pPr>
      <w:r w:rsidRPr="00C25357">
        <w:rPr>
          <w:sz w:val="22"/>
          <w:lang w:eastAsia="nb-NO"/>
        </w:rPr>
        <w:t>Kunden kan kreve erstattet det tap han lider som følge av forsinkelsen. Erstatning er begrenset til direkte tap, med mindre Leverandør eller noen han svarer for, har utvist grov uaktsomhet eller forsett.</w:t>
      </w:r>
    </w:p>
    <w:p w14:paraId="1032B902" w14:textId="77777777" w:rsidR="00BD03C7" w:rsidRDefault="003E18E1" w:rsidP="009967A7">
      <w:pPr>
        <w:pStyle w:val="Overskrift3"/>
      </w:pPr>
      <w:r>
        <w:t>Melding om forsinkelse</w:t>
      </w:r>
    </w:p>
    <w:p w14:paraId="04F0447E" w14:textId="6BE6652E" w:rsidR="00BD03C7" w:rsidRPr="0062351B" w:rsidRDefault="007B3E76" w:rsidP="007B3E76">
      <w:pPr>
        <w:pStyle w:val="Kontraktstil"/>
      </w:pPr>
      <w:r>
        <w:t xml:space="preserve">Ved </w:t>
      </w:r>
      <w:r w:rsidR="00BD03C7">
        <w:t>forsinkelse eller antatt forsinkelse skal Leverandøren u</w:t>
      </w:r>
      <w:r w:rsidR="00BD03C7" w:rsidRPr="00A00BE2">
        <w:t xml:space="preserve">ten ugrunnet opphold gi Kunden </w:t>
      </w:r>
      <w:r w:rsidR="00BD03C7">
        <w:t>skriftlig melding om dette. M</w:t>
      </w:r>
      <w:r w:rsidR="00BD03C7" w:rsidRPr="00A00BE2">
        <w:t>eldi</w:t>
      </w:r>
      <w:r w:rsidR="00BD03C7">
        <w:t>ngen skal oppgi årsaken til forsinkelsen, samt når Bistanden vil bli utført</w:t>
      </w:r>
      <w:r w:rsidR="00BD03C7" w:rsidRPr="00A00BE2">
        <w:t xml:space="preserve">. </w:t>
      </w:r>
      <w:r>
        <w:br/>
      </w:r>
      <w:r>
        <w:br/>
        <w:t>Får Kunden ikke slik melding innen rimelig tid etter at Leverandør fikk eller burde ha fått kjennskap til hindringen, kan Kunden kreve erstattet tap som kunne ha vært unngått om meldingen hadde kommet frem i tide.</w:t>
      </w:r>
    </w:p>
    <w:p w14:paraId="1080432F" w14:textId="77777777" w:rsidR="003E18E1" w:rsidRDefault="003E18E1" w:rsidP="003E18E1">
      <w:pPr>
        <w:pStyle w:val="Overskrift3"/>
      </w:pPr>
      <w:proofErr w:type="spellStart"/>
      <w:r>
        <w:t>Konvensjonalbot</w:t>
      </w:r>
      <w:proofErr w:type="spellEnd"/>
    </w:p>
    <w:p w14:paraId="239E1866" w14:textId="798C16CA" w:rsidR="003E18E1" w:rsidRDefault="001C4BE3" w:rsidP="00E144A5">
      <w:pPr>
        <w:jc w:val="left"/>
        <w:rPr>
          <w:sz w:val="22"/>
          <w:lang w:eastAsia="nb-NO"/>
        </w:rPr>
      </w:pPr>
      <w:r w:rsidRPr="00904179">
        <w:rPr>
          <w:sz w:val="22"/>
          <w:lang w:eastAsia="nb-NO"/>
        </w:rPr>
        <w:t>Forsinkelse som omtalt i 1</w:t>
      </w:r>
      <w:r w:rsidR="00677E3B">
        <w:rPr>
          <w:sz w:val="22"/>
          <w:lang w:eastAsia="nb-NO"/>
        </w:rPr>
        <w:t>3</w:t>
      </w:r>
      <w:r w:rsidRPr="00904179">
        <w:rPr>
          <w:sz w:val="22"/>
          <w:lang w:eastAsia="nb-NO"/>
        </w:rPr>
        <w:t>.1,</w:t>
      </w:r>
      <w:r w:rsidR="003E18E1" w:rsidRPr="003E18E1">
        <w:rPr>
          <w:sz w:val="22"/>
          <w:lang w:eastAsia="nb-NO"/>
        </w:rPr>
        <w:t xml:space="preserve"> gir grunnlag for </w:t>
      </w:r>
      <w:proofErr w:type="spellStart"/>
      <w:r w:rsidR="003E18E1" w:rsidRPr="003E18E1">
        <w:rPr>
          <w:sz w:val="22"/>
          <w:lang w:eastAsia="nb-NO"/>
        </w:rPr>
        <w:t>konvensjona</w:t>
      </w:r>
      <w:r w:rsidR="003E18E1">
        <w:rPr>
          <w:sz w:val="22"/>
          <w:lang w:eastAsia="nb-NO"/>
        </w:rPr>
        <w:t>lbot</w:t>
      </w:r>
      <w:proofErr w:type="spellEnd"/>
      <w:r w:rsidR="003E18E1">
        <w:rPr>
          <w:sz w:val="22"/>
          <w:lang w:eastAsia="nb-NO"/>
        </w:rPr>
        <w:t xml:space="preserve">. </w:t>
      </w:r>
      <w:r w:rsidR="003F7C4E">
        <w:rPr>
          <w:sz w:val="22"/>
          <w:lang w:eastAsia="nb-NO"/>
        </w:rPr>
        <w:t>Dette gjelder</w:t>
      </w:r>
      <w:r w:rsidR="00087E57">
        <w:rPr>
          <w:sz w:val="22"/>
          <w:lang w:eastAsia="nb-NO"/>
        </w:rPr>
        <w:t xml:space="preserve"> leveringstidspunkt </w:t>
      </w:r>
      <w:r w:rsidR="003F7C4E">
        <w:rPr>
          <w:sz w:val="22"/>
          <w:lang w:eastAsia="nb-NO"/>
        </w:rPr>
        <w:t xml:space="preserve">og fremdriftsplaner </w:t>
      </w:r>
      <w:r w:rsidR="00087E57">
        <w:rPr>
          <w:sz w:val="22"/>
          <w:lang w:eastAsia="nb-NO"/>
        </w:rPr>
        <w:t xml:space="preserve">avtalt i det enkelte </w:t>
      </w:r>
      <w:r w:rsidR="00087E57" w:rsidRPr="00912551">
        <w:rPr>
          <w:sz w:val="22"/>
          <w:lang w:eastAsia="nb-NO"/>
        </w:rPr>
        <w:t>avropet</w:t>
      </w:r>
      <w:r w:rsidR="00912551" w:rsidRPr="00912551">
        <w:rPr>
          <w:sz w:val="22"/>
          <w:lang w:eastAsia="nb-NO"/>
        </w:rPr>
        <w:t>.</w:t>
      </w:r>
    </w:p>
    <w:p w14:paraId="031ACEFC" w14:textId="77777777" w:rsidR="003E18E1" w:rsidRDefault="00087E57" w:rsidP="00E144A5">
      <w:pPr>
        <w:jc w:val="left"/>
        <w:rPr>
          <w:sz w:val="22"/>
          <w:lang w:eastAsia="nb-NO"/>
        </w:rPr>
      </w:pPr>
      <w:r>
        <w:rPr>
          <w:sz w:val="22"/>
          <w:lang w:eastAsia="nb-NO"/>
        </w:rPr>
        <w:t xml:space="preserve">Dersom Leverandøren før levering er forsinket til milepæler som partene har knyttet dagbøter til, så forskyves de senere frister tilsvarende det antall kalenderdager dagboten har løpt. Dersom Leverandøren gjennom forsering oppnår å levere en senere milepæl til opprinnelig avtalt tid, bortfaller tidligere påløpte </w:t>
      </w:r>
      <w:proofErr w:type="spellStart"/>
      <w:r>
        <w:rPr>
          <w:sz w:val="22"/>
          <w:lang w:eastAsia="nb-NO"/>
        </w:rPr>
        <w:t>konvensjonalsbøter</w:t>
      </w:r>
      <w:proofErr w:type="spellEnd"/>
      <w:r>
        <w:rPr>
          <w:sz w:val="22"/>
          <w:lang w:eastAsia="nb-NO"/>
        </w:rPr>
        <w:t xml:space="preserve">. </w:t>
      </w:r>
    </w:p>
    <w:p w14:paraId="3683496D" w14:textId="77777777" w:rsidR="003E18E1" w:rsidRDefault="00087E57" w:rsidP="00E144A5">
      <w:pPr>
        <w:jc w:val="left"/>
        <w:rPr>
          <w:sz w:val="22"/>
          <w:lang w:eastAsia="nb-NO"/>
        </w:rPr>
      </w:pPr>
      <w:proofErr w:type="spellStart"/>
      <w:r>
        <w:rPr>
          <w:sz w:val="22"/>
          <w:lang w:eastAsia="nb-NO"/>
        </w:rPr>
        <w:t>Konvensjonalbot</w:t>
      </w:r>
      <w:proofErr w:type="spellEnd"/>
      <w:r>
        <w:rPr>
          <w:sz w:val="22"/>
          <w:lang w:eastAsia="nb-NO"/>
        </w:rPr>
        <w:t xml:space="preserve"> påløper automatisk. Boten utgjør 1 prosent av samlet vederlag for bistanden (avtalt i det enkelte avrop) ekskl. mva. for hver kalenderdag forsinkelsen varer, men begrenset til maksimalt 100 kalenderdager eller den totale summen for avropet. </w:t>
      </w:r>
    </w:p>
    <w:p w14:paraId="65A4B70F" w14:textId="77777777" w:rsidR="00087E57" w:rsidRPr="009967A7" w:rsidRDefault="00EA0EBD" w:rsidP="00E144A5">
      <w:pPr>
        <w:jc w:val="left"/>
        <w:rPr>
          <w:sz w:val="22"/>
          <w:lang w:eastAsia="nb-NO"/>
        </w:rPr>
      </w:pPr>
      <w:r>
        <w:rPr>
          <w:sz w:val="22"/>
          <w:lang w:eastAsia="nb-NO"/>
        </w:rPr>
        <w:t xml:space="preserve">Så lenge </w:t>
      </w:r>
      <w:proofErr w:type="spellStart"/>
      <w:r>
        <w:rPr>
          <w:sz w:val="22"/>
          <w:lang w:eastAsia="nb-NO"/>
        </w:rPr>
        <w:t>konvensjona</w:t>
      </w:r>
      <w:r w:rsidR="00087E57">
        <w:rPr>
          <w:sz w:val="22"/>
          <w:lang w:eastAsia="nb-NO"/>
        </w:rPr>
        <w:t>lboten</w:t>
      </w:r>
      <w:proofErr w:type="spellEnd"/>
      <w:r w:rsidR="00087E57">
        <w:rPr>
          <w:sz w:val="22"/>
          <w:lang w:eastAsia="nb-NO"/>
        </w:rPr>
        <w:t xml:space="preserve"> løper, kan Kunden ikke heve </w:t>
      </w:r>
      <w:r w:rsidR="003F7C4E">
        <w:rPr>
          <w:sz w:val="22"/>
          <w:lang w:eastAsia="nb-NO"/>
        </w:rPr>
        <w:t>det enkelte avropet</w:t>
      </w:r>
      <w:r w:rsidR="00087E57">
        <w:rPr>
          <w:sz w:val="22"/>
          <w:lang w:eastAsia="nb-NO"/>
        </w:rPr>
        <w:t xml:space="preserve">. Denne tidsbegrensningen gjelder imidlertid ikke hvis Leverandøren, eller noen denne svarer for, har gjort seg skyldig i forsett eller grov uaktsomhet. </w:t>
      </w:r>
    </w:p>
    <w:p w14:paraId="7B0FB0D5" w14:textId="77777777" w:rsidR="003E18E1" w:rsidRDefault="00087E57" w:rsidP="00E144A5">
      <w:pPr>
        <w:jc w:val="left"/>
        <w:rPr>
          <w:sz w:val="22"/>
          <w:lang w:eastAsia="nb-NO"/>
        </w:rPr>
      </w:pPr>
      <w:r w:rsidRPr="009967A7">
        <w:rPr>
          <w:sz w:val="22"/>
          <w:lang w:eastAsia="nb-NO"/>
        </w:rPr>
        <w:t xml:space="preserve">Hvis </w:t>
      </w:r>
      <w:r>
        <w:rPr>
          <w:sz w:val="22"/>
          <w:lang w:eastAsia="nb-NO"/>
        </w:rPr>
        <w:t xml:space="preserve">bare en del av den avtale ytelsen er forsinket, kan Leverandøren kreve en nedsettelse av </w:t>
      </w:r>
      <w:proofErr w:type="spellStart"/>
      <w:r>
        <w:rPr>
          <w:sz w:val="22"/>
          <w:lang w:eastAsia="nb-NO"/>
        </w:rPr>
        <w:t>konvensjonalboten</w:t>
      </w:r>
      <w:proofErr w:type="spellEnd"/>
      <w:r>
        <w:rPr>
          <w:sz w:val="22"/>
          <w:lang w:eastAsia="nb-NO"/>
        </w:rPr>
        <w:t xml:space="preserve"> som står i forhold til Kundens mulighet til å nyttiggjøre seg av den delen av ytelsen som er levert. </w:t>
      </w:r>
    </w:p>
    <w:p w14:paraId="298C3565" w14:textId="0D41074F" w:rsidR="00EA2518" w:rsidRDefault="007B3E76" w:rsidP="00BE401B">
      <w:pPr>
        <w:pStyle w:val="Overskrift2"/>
      </w:pPr>
      <w:bookmarkStart w:id="59" w:name="_Toc229482526"/>
      <w:r>
        <w:rPr>
          <w:lang w:eastAsia="nb-NO"/>
        </w:rPr>
        <w:t>Mangler</w:t>
      </w:r>
      <w:bookmarkEnd w:id="59"/>
    </w:p>
    <w:p w14:paraId="02E92E2D" w14:textId="5BEA394E" w:rsidR="00BD03C7" w:rsidRPr="00D87680" w:rsidRDefault="00BD03C7" w:rsidP="00BD03C7">
      <w:pPr>
        <w:pStyle w:val="StyleLeftNorwegianBokml"/>
      </w:pPr>
      <w:r w:rsidRPr="00D87680">
        <w:t xml:space="preserve">Leverandøren er ansvarlig for enhver mangel ved utførelse av </w:t>
      </w:r>
      <w:r w:rsidR="001C4BE3" w:rsidRPr="00D87680">
        <w:t>Bistanden</w:t>
      </w:r>
      <w:r w:rsidR="000E1DD9" w:rsidRPr="00D87680">
        <w:t xml:space="preserve">, med mindre det foreligger forhold som beskrevet i </w:t>
      </w:r>
      <w:r w:rsidR="000E1DD9" w:rsidRPr="00630FB3">
        <w:t>punkt 1</w:t>
      </w:r>
      <w:r w:rsidR="00677E3B" w:rsidRPr="00630FB3">
        <w:t>4</w:t>
      </w:r>
      <w:r w:rsidR="000E1DD9" w:rsidRPr="00D87680">
        <w:t xml:space="preserve"> eller mangelen skyldes brudd på Kundens plikter etter </w:t>
      </w:r>
      <w:r w:rsidR="00C917B8">
        <w:t xml:space="preserve">Rammeavtalen. </w:t>
      </w:r>
    </w:p>
    <w:p w14:paraId="469D1697" w14:textId="31115FE2" w:rsidR="00BD03C7" w:rsidRPr="00D87680" w:rsidRDefault="00BD03C7" w:rsidP="00BD03C7">
      <w:pPr>
        <w:pStyle w:val="StyleLeftNorwegianBokml"/>
      </w:pPr>
      <w:r w:rsidRPr="00D87680">
        <w:t xml:space="preserve">Kunden skal reklamere skriftlig innen rimelig tid etter at mangel er oppdaget, og ikke senere enn 6 måneder etter at Bistanden er utført. For utbedringsarbeider løper en tilsvarende reklamasjonsfrist fra det tidspunktet utbedringsarbeidet ble fullført. Reklamasjonsfristene løper ikke så lenge det foretas utbedringer eller annen aktivitet, som er nødvendig for korrekt </w:t>
      </w:r>
      <w:r w:rsidR="002806F1" w:rsidRPr="002806F1">
        <w:t>avtaleoppfyllelse</w:t>
      </w:r>
      <w:r w:rsidRPr="00D87680">
        <w:t>.</w:t>
      </w:r>
    </w:p>
    <w:p w14:paraId="13787913" w14:textId="77777777" w:rsidR="00B938B5" w:rsidRPr="00B938B5" w:rsidRDefault="00B938B5" w:rsidP="00B938B5">
      <w:pPr>
        <w:pStyle w:val="Overskrift2"/>
        <w:ind w:right="-1"/>
        <w:rPr>
          <w:bCs/>
        </w:rPr>
      </w:pPr>
      <w:bookmarkStart w:id="60" w:name="_Toc229482527"/>
      <w:r w:rsidRPr="00B938B5">
        <w:rPr>
          <w:bCs/>
        </w:rPr>
        <w:t xml:space="preserve">Brudd på </w:t>
      </w:r>
      <w:proofErr w:type="spellStart"/>
      <w:r w:rsidRPr="00B938B5">
        <w:rPr>
          <w:bCs/>
        </w:rPr>
        <w:t>kontraktuelle</w:t>
      </w:r>
      <w:proofErr w:type="spellEnd"/>
      <w:r w:rsidRPr="00B938B5">
        <w:rPr>
          <w:bCs/>
        </w:rPr>
        <w:t xml:space="preserve"> forutsetninger</w:t>
      </w:r>
      <w:bookmarkEnd w:id="60"/>
    </w:p>
    <w:p w14:paraId="0FC98CB2" w14:textId="3DEABFBF" w:rsidR="00BD03C7" w:rsidRPr="00D87680" w:rsidRDefault="00BD03C7" w:rsidP="00BD03C7">
      <w:pPr>
        <w:pStyle w:val="Kontraktstil"/>
        <w:rPr>
          <w:lang w:eastAsia="en-US"/>
        </w:rPr>
      </w:pPr>
      <w:r w:rsidRPr="00D87680">
        <w:rPr>
          <w:lang w:eastAsia="en-US"/>
        </w:rPr>
        <w:t xml:space="preserve">Brudd på </w:t>
      </w:r>
      <w:proofErr w:type="spellStart"/>
      <w:r w:rsidRPr="00D87680">
        <w:rPr>
          <w:lang w:eastAsia="en-US"/>
        </w:rPr>
        <w:t>kontraktuelle</w:t>
      </w:r>
      <w:proofErr w:type="spellEnd"/>
      <w:r w:rsidRPr="00D87680">
        <w:rPr>
          <w:lang w:eastAsia="en-US"/>
        </w:rPr>
        <w:t xml:space="preserve"> forutsetninger, som Leverandørens generelle plikter i henhold til denne </w:t>
      </w:r>
      <w:r w:rsidR="00C917B8">
        <w:rPr>
          <w:lang w:eastAsia="en-US"/>
        </w:rPr>
        <w:t>Rammeavtale</w:t>
      </w:r>
      <w:r w:rsidRPr="00D87680">
        <w:rPr>
          <w:lang w:eastAsia="en-US"/>
        </w:rPr>
        <w:t xml:space="preserve"> og avvik i Leverandørens kvalitetssikringssystem, utløser mangelansvar hos Leverandøren. </w:t>
      </w:r>
    </w:p>
    <w:p w14:paraId="42274462" w14:textId="77777777" w:rsidR="0065139A" w:rsidRPr="005A2AFB" w:rsidRDefault="0065139A" w:rsidP="00BE401B">
      <w:pPr>
        <w:pStyle w:val="Overskrift2"/>
      </w:pPr>
      <w:bookmarkStart w:id="61" w:name="_Toc229482528"/>
      <w:r>
        <w:lastRenderedPageBreak/>
        <w:t xml:space="preserve">Virkninger </w:t>
      </w:r>
      <w:r w:rsidRPr="00BE401B">
        <w:t>av</w:t>
      </w:r>
      <w:r>
        <w:t xml:space="preserve"> mangel</w:t>
      </w:r>
      <w:bookmarkEnd w:id="61"/>
    </w:p>
    <w:p w14:paraId="77773485" w14:textId="77777777" w:rsidR="00BD03C7" w:rsidRPr="00D87680" w:rsidRDefault="00BD03C7" w:rsidP="00BD03C7">
      <w:pPr>
        <w:pStyle w:val="Kontraktstil-nsb"/>
      </w:pPr>
      <w:r w:rsidRPr="00D87680">
        <w:t xml:space="preserve">Dersom Kunden reklamerer, skal Leverandøren starte utbedring av mangelen omgående. Utbedring kan utsettes dersom Kunden har saklig grunn </w:t>
      </w:r>
      <w:proofErr w:type="gramStart"/>
      <w:r w:rsidRPr="00D87680">
        <w:t>for</w:t>
      </w:r>
      <w:proofErr w:type="gramEnd"/>
      <w:r w:rsidRPr="00D87680">
        <w:t xml:space="preserve"> å kreve det. Utbedring skal gjennomføres uten kostnader for Kunden.</w:t>
      </w:r>
    </w:p>
    <w:p w14:paraId="3326D91D" w14:textId="77777777" w:rsidR="00BD03C7" w:rsidRPr="00D87680" w:rsidRDefault="00BD03C7" w:rsidP="00BD03C7">
      <w:pPr>
        <w:pStyle w:val="StyleLeftNorwegianBokml"/>
        <w:rPr>
          <w:sz w:val="24"/>
          <w:szCs w:val="22"/>
        </w:rPr>
      </w:pPr>
      <w:r w:rsidRPr="00D87680">
        <w:t>Dersom Leverandøren ikke innen rimelig tid har utbedret mangelen, er Kunden berettiget til selv, eller ved andre, å foreta utbedring for Leverandørens regning og risiko, eller kreve prisavslag. Det samme gjelder dersom det vil medføre vesentlig ulempe for Kunden å avvente Leverandørens utbedring. I slike tilfeller skal Leverandøren underrettes skriftlig før utbedring iverksettes.</w:t>
      </w:r>
      <w:r w:rsidRPr="00D87680">
        <w:rPr>
          <w:sz w:val="24"/>
          <w:szCs w:val="22"/>
        </w:rPr>
        <w:t xml:space="preserve"> </w:t>
      </w:r>
    </w:p>
    <w:p w14:paraId="7463FEAE" w14:textId="77777777" w:rsidR="003501C0" w:rsidRPr="00506524" w:rsidRDefault="003501C0" w:rsidP="00BE401B">
      <w:pPr>
        <w:pStyle w:val="Overskrift2"/>
      </w:pPr>
      <w:bookmarkStart w:id="62" w:name="_Toc197238376"/>
      <w:bookmarkStart w:id="63" w:name="_Toc229482529"/>
      <w:r>
        <w:t>Erstatning</w:t>
      </w:r>
      <w:bookmarkEnd w:id="62"/>
      <w:bookmarkEnd w:id="63"/>
    </w:p>
    <w:p w14:paraId="3B2E4E8D" w14:textId="77777777" w:rsidR="002F211E" w:rsidRPr="00D87680" w:rsidRDefault="008D066F" w:rsidP="008D066F">
      <w:pPr>
        <w:pStyle w:val="StyleLeftNorwegianBokml"/>
        <w:rPr>
          <w:szCs w:val="22"/>
        </w:rPr>
      </w:pPr>
      <w:r w:rsidRPr="00D87680">
        <w:rPr>
          <w:szCs w:val="22"/>
        </w:rPr>
        <w:t xml:space="preserve">Kunden kan kreve erstatning for tap han lider som følge av mangel. </w:t>
      </w:r>
    </w:p>
    <w:p w14:paraId="7A883C14" w14:textId="4B293791" w:rsidR="008D066F" w:rsidRPr="00D87680" w:rsidRDefault="008D066F" w:rsidP="008D066F">
      <w:pPr>
        <w:pStyle w:val="StyleLeftNorwegianBokml"/>
        <w:rPr>
          <w:szCs w:val="22"/>
        </w:rPr>
      </w:pPr>
      <w:r w:rsidRPr="00D87680">
        <w:rPr>
          <w:szCs w:val="22"/>
        </w:rPr>
        <w:t xml:space="preserve">For forsinkelser, kan Kunden i tillegg til </w:t>
      </w:r>
      <w:proofErr w:type="spellStart"/>
      <w:r w:rsidRPr="00D87680">
        <w:rPr>
          <w:szCs w:val="22"/>
        </w:rPr>
        <w:t>konvensjonalbot</w:t>
      </w:r>
      <w:proofErr w:type="spellEnd"/>
      <w:r w:rsidRPr="00D87680">
        <w:rPr>
          <w:szCs w:val="22"/>
        </w:rPr>
        <w:t xml:space="preserve">, kreve erstattet det tap han lider som følge av forsinkelsen. </w:t>
      </w:r>
      <w:r w:rsidR="002F211E" w:rsidRPr="00D87680">
        <w:rPr>
          <w:szCs w:val="22"/>
        </w:rPr>
        <w:t xml:space="preserve">Kunden kan også kreve erstattet tap som kunne vært unngått dersom Kunden mottok melding om forsinkelse </w:t>
      </w:r>
      <w:r w:rsidR="002F211E" w:rsidRPr="00630FB3">
        <w:rPr>
          <w:szCs w:val="22"/>
        </w:rPr>
        <w:t>iht. punkt 1</w:t>
      </w:r>
      <w:r w:rsidR="00677E3B" w:rsidRPr="00630FB3">
        <w:rPr>
          <w:szCs w:val="22"/>
        </w:rPr>
        <w:t>3</w:t>
      </w:r>
      <w:r w:rsidR="002F211E" w:rsidRPr="00630FB3">
        <w:rPr>
          <w:szCs w:val="22"/>
        </w:rPr>
        <w:t>.2.1.</w:t>
      </w:r>
    </w:p>
    <w:p w14:paraId="5775C8B2" w14:textId="77777777" w:rsidR="008D066F" w:rsidRPr="00D87680" w:rsidRDefault="008D066F" w:rsidP="008D066F">
      <w:pPr>
        <w:pStyle w:val="StyleLeftNorwegianBokml"/>
        <w:rPr>
          <w:szCs w:val="22"/>
        </w:rPr>
      </w:pPr>
      <w:r w:rsidRPr="00D87680">
        <w:rPr>
          <w:szCs w:val="22"/>
        </w:rPr>
        <w:t>Erstatning er begrenset til direkte tap, med mindre Leverandøren eller noen han svarer for, har utvist grov uaktsomhet eller forsett.</w:t>
      </w:r>
    </w:p>
    <w:p w14:paraId="5CA13133" w14:textId="77777777" w:rsidR="008D066F" w:rsidRPr="00D87680" w:rsidRDefault="008D066F" w:rsidP="008D066F">
      <w:pPr>
        <w:pStyle w:val="StyleLeftNorwegianBokml"/>
        <w:rPr>
          <w:szCs w:val="22"/>
        </w:rPr>
      </w:pPr>
      <w:r w:rsidRPr="00D87680">
        <w:rPr>
          <w:szCs w:val="22"/>
        </w:rPr>
        <w:t xml:space="preserve">Kundens rett til erstatning er uavhengig av øvrige krav Kunden måtte gjøre gjeldende som følge av mislighold, eller om slike krav kan gjøres gjeldende. </w:t>
      </w:r>
      <w:r w:rsidR="003E18E1" w:rsidRPr="00D87680">
        <w:rPr>
          <w:szCs w:val="22"/>
        </w:rPr>
        <w:t xml:space="preserve">Beløp betalt i </w:t>
      </w:r>
      <w:proofErr w:type="spellStart"/>
      <w:r w:rsidR="003E18E1" w:rsidRPr="00D87680">
        <w:rPr>
          <w:szCs w:val="22"/>
        </w:rPr>
        <w:t>konvensjonalbot</w:t>
      </w:r>
      <w:proofErr w:type="spellEnd"/>
      <w:r w:rsidR="003E18E1" w:rsidRPr="00D87680">
        <w:rPr>
          <w:szCs w:val="22"/>
        </w:rPr>
        <w:t xml:space="preserve"> kommer til fradrag i eventuell erstatning for samme forsinkelse. </w:t>
      </w:r>
      <w:r w:rsidRPr="00D87680">
        <w:rPr>
          <w:szCs w:val="22"/>
        </w:rPr>
        <w:t xml:space="preserve"> </w:t>
      </w:r>
    </w:p>
    <w:p w14:paraId="2EE957E1" w14:textId="77777777" w:rsidR="003501C0" w:rsidRPr="00506524" w:rsidRDefault="003501C0" w:rsidP="00BE401B">
      <w:pPr>
        <w:pStyle w:val="Overskrift2"/>
      </w:pPr>
      <w:bookmarkStart w:id="64" w:name="_Toc196294315"/>
      <w:bookmarkStart w:id="65" w:name="_Toc197238377"/>
      <w:bookmarkStart w:id="66" w:name="_Toc229482530"/>
      <w:r w:rsidRPr="00506524">
        <w:t>V</w:t>
      </w:r>
      <w:r>
        <w:t xml:space="preserve">esentlig </w:t>
      </w:r>
      <w:r w:rsidR="00436BB0">
        <w:t>mislighold</w:t>
      </w:r>
      <w:bookmarkEnd w:id="64"/>
      <w:bookmarkEnd w:id="65"/>
      <w:bookmarkEnd w:id="66"/>
    </w:p>
    <w:p w14:paraId="48DD3139" w14:textId="4435A06B" w:rsidR="008D066F" w:rsidRPr="00D87680" w:rsidRDefault="008D066F" w:rsidP="008D066F">
      <w:pPr>
        <w:pStyle w:val="StyleLeftNorwegianBokml"/>
      </w:pPr>
      <w:r w:rsidRPr="00D87680">
        <w:t xml:space="preserve">Leverandørens konkurs, insolvens, brudd på andre vesentlige økonomiske forutsetninger, gjentatte brudd på instrukser eller brudd på offentlige lover og regler, svik, forsømmelse eller andre forhold som bryter med tillitsforholdet til Kunden, forsinkelse eller mangler som medfører at Kundens formål med </w:t>
      </w:r>
      <w:r w:rsidR="00C917B8">
        <w:t>Rammeavtalen</w:t>
      </w:r>
      <w:r w:rsidRPr="00D87680">
        <w:t xml:space="preserve"> ikke oppnås, eller manglende utbedring av brudd på </w:t>
      </w:r>
      <w:proofErr w:type="spellStart"/>
      <w:r w:rsidRPr="00D87680">
        <w:t>kontraktuelle</w:t>
      </w:r>
      <w:proofErr w:type="spellEnd"/>
      <w:r w:rsidRPr="00D87680">
        <w:t xml:space="preserve"> forutsetninger, utgjør alltid et vesentlig mislighold. </w:t>
      </w:r>
    </w:p>
    <w:p w14:paraId="68B6336B" w14:textId="77777777" w:rsidR="008D066F" w:rsidRPr="00D87680" w:rsidRDefault="008D066F" w:rsidP="008D066F">
      <w:pPr>
        <w:pStyle w:val="Kontraktstil-nsb"/>
      </w:pPr>
      <w:r w:rsidRPr="00D87680">
        <w:t>Opplisting i nærværende punkt er ikke å anse som uttømmende i forhold til vurderingen av hva som utgjør et vesentlig mislighold.</w:t>
      </w:r>
    </w:p>
    <w:p w14:paraId="30DF764D" w14:textId="77777777" w:rsidR="00321F56" w:rsidRDefault="00321F56" w:rsidP="00321F56">
      <w:pPr>
        <w:pStyle w:val="Overskrift2"/>
      </w:pPr>
      <w:bookmarkStart w:id="67" w:name="_Toc229482531"/>
      <w:r>
        <w:t>Virkninger av vesentlig mislighold</w:t>
      </w:r>
      <w:bookmarkEnd w:id="67"/>
    </w:p>
    <w:p w14:paraId="07CA2711" w14:textId="55002F29" w:rsidR="00321F56" w:rsidRPr="00D87680" w:rsidRDefault="00321F56" w:rsidP="00C917B8">
      <w:pPr>
        <w:jc w:val="left"/>
        <w:rPr>
          <w:sz w:val="22"/>
          <w:szCs w:val="22"/>
        </w:rPr>
      </w:pPr>
      <w:r w:rsidRPr="00D87680">
        <w:rPr>
          <w:sz w:val="22"/>
          <w:szCs w:val="22"/>
        </w:rPr>
        <w:t>Dersom det foreligger vesentlig mislighold, kan Kunden etter å ha gitt Leverandøren skriftlig varsel og rimelig frist til å bringe</w:t>
      </w:r>
      <w:r w:rsidR="00E20619" w:rsidRPr="00D87680">
        <w:rPr>
          <w:sz w:val="22"/>
          <w:szCs w:val="22"/>
        </w:rPr>
        <w:t xml:space="preserve"> forholdet i orden, heve </w:t>
      </w:r>
      <w:r w:rsidR="00C917B8">
        <w:rPr>
          <w:sz w:val="22"/>
          <w:szCs w:val="22"/>
        </w:rPr>
        <w:t>Rammeavtalen</w:t>
      </w:r>
      <w:r w:rsidRPr="00D87680">
        <w:rPr>
          <w:sz w:val="22"/>
          <w:szCs w:val="22"/>
        </w:rPr>
        <w:t xml:space="preserve"> med øyeblikkelig virkning. </w:t>
      </w:r>
    </w:p>
    <w:p w14:paraId="71496867" w14:textId="3F5A9051" w:rsidR="00321F56" w:rsidRPr="00D87680" w:rsidRDefault="00321F56" w:rsidP="00C917B8">
      <w:pPr>
        <w:jc w:val="left"/>
        <w:rPr>
          <w:sz w:val="22"/>
          <w:szCs w:val="22"/>
        </w:rPr>
      </w:pPr>
      <w:r w:rsidRPr="00D87680">
        <w:rPr>
          <w:sz w:val="22"/>
          <w:szCs w:val="22"/>
        </w:rPr>
        <w:t xml:space="preserve">Kunden kan </w:t>
      </w:r>
      <w:r w:rsidR="00330A9B">
        <w:rPr>
          <w:sz w:val="22"/>
          <w:szCs w:val="22"/>
        </w:rPr>
        <w:t>også heve</w:t>
      </w:r>
      <w:r w:rsidR="00E20619" w:rsidRPr="00D87680">
        <w:rPr>
          <w:sz w:val="22"/>
          <w:szCs w:val="22"/>
        </w:rPr>
        <w:t xml:space="preserve"> hele eller deler av </w:t>
      </w:r>
      <w:r w:rsidR="00956B26">
        <w:rPr>
          <w:sz w:val="22"/>
          <w:szCs w:val="22"/>
        </w:rPr>
        <w:t>Rammeavtalen</w:t>
      </w:r>
      <w:r w:rsidRPr="00D87680">
        <w:rPr>
          <w:sz w:val="22"/>
          <w:szCs w:val="22"/>
        </w:rPr>
        <w:t xml:space="preserve"> med øyeblikkelig virkning hvis ytelsen er vesentlig forsinket. </w:t>
      </w:r>
      <w:r w:rsidR="00E20619" w:rsidRPr="00D87680">
        <w:rPr>
          <w:sz w:val="22"/>
          <w:szCs w:val="22"/>
        </w:rPr>
        <w:t xml:space="preserve">Vesentlig forsinkelse foreligger når levering ikke har skjedd </w:t>
      </w:r>
      <w:r w:rsidR="007C3D8E">
        <w:rPr>
          <w:sz w:val="22"/>
          <w:szCs w:val="22"/>
        </w:rPr>
        <w:t xml:space="preserve">innen avtalt frist, </w:t>
      </w:r>
      <w:r w:rsidR="00E20619" w:rsidRPr="00D87680">
        <w:rPr>
          <w:sz w:val="22"/>
          <w:szCs w:val="22"/>
        </w:rPr>
        <w:t xml:space="preserve">når maksimal </w:t>
      </w:r>
      <w:proofErr w:type="spellStart"/>
      <w:r w:rsidR="00E20619" w:rsidRPr="00D87680">
        <w:rPr>
          <w:sz w:val="22"/>
          <w:szCs w:val="22"/>
        </w:rPr>
        <w:t>konvensjonalbot</w:t>
      </w:r>
      <w:proofErr w:type="spellEnd"/>
      <w:r w:rsidR="00E20619" w:rsidRPr="00D87680">
        <w:rPr>
          <w:sz w:val="22"/>
          <w:szCs w:val="22"/>
        </w:rPr>
        <w:t xml:space="preserve"> er nådd, eller etter utløpet av en </w:t>
      </w:r>
      <w:r w:rsidR="00623E98">
        <w:rPr>
          <w:sz w:val="22"/>
          <w:szCs w:val="22"/>
        </w:rPr>
        <w:t xml:space="preserve">avtalt </w:t>
      </w:r>
      <w:r w:rsidR="00E20619" w:rsidRPr="00D87680">
        <w:rPr>
          <w:sz w:val="22"/>
          <w:szCs w:val="22"/>
        </w:rPr>
        <w:t xml:space="preserve">tilleggsfrist hvis den utløper senere. </w:t>
      </w:r>
    </w:p>
    <w:p w14:paraId="28371E39" w14:textId="47DA2FD2" w:rsidR="00321F56" w:rsidRPr="00D87680" w:rsidRDefault="005248C0" w:rsidP="00C917B8">
      <w:pPr>
        <w:jc w:val="left"/>
        <w:rPr>
          <w:sz w:val="22"/>
          <w:szCs w:val="22"/>
        </w:rPr>
      </w:pPr>
      <w:r w:rsidRPr="005248C0">
        <w:rPr>
          <w:sz w:val="22"/>
          <w:szCs w:val="22"/>
        </w:rPr>
        <w:t>Dersom det som er levert frem til hevingstidspunktet er av en slik art at Kunden har liten eller ingen nytte av den leverte ytelsen</w:t>
      </w:r>
      <w:r w:rsidR="00E20619" w:rsidRPr="00D87680">
        <w:rPr>
          <w:sz w:val="22"/>
          <w:szCs w:val="22"/>
        </w:rPr>
        <w:t xml:space="preserve">, kan Kunden i forbindelse med heving kreve tilbakebetalt vederlag for løpende time og eventuelle utgifter som Leverandøren har mottatt under </w:t>
      </w:r>
      <w:r w:rsidR="00C917B8">
        <w:rPr>
          <w:sz w:val="22"/>
          <w:szCs w:val="22"/>
        </w:rPr>
        <w:t>Rammeavtalen</w:t>
      </w:r>
      <w:r w:rsidR="00E20619" w:rsidRPr="00D87680">
        <w:rPr>
          <w:sz w:val="22"/>
          <w:szCs w:val="22"/>
        </w:rPr>
        <w:t xml:space="preserve">, med tillegg av renter. </w:t>
      </w:r>
    </w:p>
    <w:p w14:paraId="658F2C46" w14:textId="77777777" w:rsidR="0045022B" w:rsidRPr="005A2AFB" w:rsidRDefault="0045022B" w:rsidP="00BE401B">
      <w:pPr>
        <w:pStyle w:val="Overskrift1"/>
      </w:pPr>
      <w:bookmarkStart w:id="68" w:name="_Toc229482532"/>
      <w:r w:rsidRPr="005A2AFB">
        <w:t>Force Majeure</w:t>
      </w:r>
      <w:bookmarkEnd w:id="68"/>
    </w:p>
    <w:p w14:paraId="40A262C7" w14:textId="77777777" w:rsidR="008D066F" w:rsidRPr="008E0768" w:rsidRDefault="008D066F" w:rsidP="008D066F">
      <w:pPr>
        <w:pStyle w:val="StyleLeftNorwegianBokml"/>
      </w:pPr>
      <w:r w:rsidRPr="008E0768">
        <w:t>Partene skal ikke holdes ansvarlig for forsinkelser eller mangler dersom det godtgjøres at dis</w:t>
      </w:r>
      <w:r>
        <w:t>se skyldes en hindring utenfor P</w:t>
      </w:r>
      <w:r w:rsidRPr="008E0768">
        <w:t xml:space="preserve">artenes kontroll, og som de ikke med rimelighet kunne ventes å ha tatt i betraktning på avtaletiden eller unngått eller overvunnet følgene av. </w:t>
      </w:r>
    </w:p>
    <w:p w14:paraId="30B454F8" w14:textId="77777777" w:rsidR="008D066F" w:rsidRPr="008E0768" w:rsidRDefault="008D066F" w:rsidP="008D066F">
      <w:pPr>
        <w:pStyle w:val="StyleLeftNorwegianBokml"/>
      </w:pPr>
      <w:r w:rsidRPr="008E0768">
        <w:lastRenderedPageBreak/>
        <w:t>Beror forsinkelsen eller mangelen på en tredjeperson som Leverandør</w:t>
      </w:r>
      <w:r>
        <w:t>en</w:t>
      </w:r>
      <w:r w:rsidRPr="008E0768">
        <w:t xml:space="preserve"> har gitt i oppdrag helt eller delvis å utføre </w:t>
      </w:r>
      <w:r>
        <w:t>Bistanden</w:t>
      </w:r>
      <w:r w:rsidRPr="008E0768">
        <w:t>, er Leverandør</w:t>
      </w:r>
      <w:r>
        <w:t>en</w:t>
      </w:r>
      <w:r w:rsidRPr="008E0768">
        <w:t xml:space="preserve"> fri for ansvar dersom tredjemann ville vært fritatt etter forrige punkt. Det samme gjelder om forsinkelsen eller mangelen beror på en leverandør som Leverandør</w:t>
      </w:r>
      <w:r>
        <w:t>en</w:t>
      </w:r>
      <w:r w:rsidRPr="008E0768">
        <w:t xml:space="preserve"> har brukt, eller på noen annen i tidligere salgsledd. </w:t>
      </w:r>
    </w:p>
    <w:p w14:paraId="112C7E6C" w14:textId="6B04E5A0" w:rsidR="008D066F" w:rsidRDefault="008D066F" w:rsidP="008D066F">
      <w:pPr>
        <w:pStyle w:val="StyleLeftNorwegianBokml"/>
      </w:pPr>
      <w:r w:rsidRPr="008E0768">
        <w:t>Dersom Force Majeure s</w:t>
      </w:r>
      <w:r>
        <w:t xml:space="preserve">ituasjonen varer lenger </w:t>
      </w:r>
      <w:r w:rsidRPr="00FB0F44">
        <w:t xml:space="preserve">enn </w:t>
      </w:r>
      <w:r w:rsidR="00FB0F44" w:rsidRPr="00FB0F44">
        <w:t>30</w:t>
      </w:r>
      <w:r w:rsidRPr="00FB0F44">
        <w:t xml:space="preserve"> dager</w:t>
      </w:r>
      <w:r>
        <w:t xml:space="preserve"> har P</w:t>
      </w:r>
      <w:r w:rsidRPr="008E0768">
        <w:t xml:space="preserve">artene rett til å heve </w:t>
      </w:r>
      <w:r w:rsidR="00D06400">
        <w:t>Rammeavtalen</w:t>
      </w:r>
      <w:r w:rsidRPr="008E0768">
        <w:t xml:space="preserve"> ved å melde dette skriftlig til motparten.</w:t>
      </w:r>
    </w:p>
    <w:p w14:paraId="72FA9DEB" w14:textId="77777777" w:rsidR="00436BB0" w:rsidRPr="005A2AFB" w:rsidRDefault="00436BB0" w:rsidP="00436BB0">
      <w:pPr>
        <w:pStyle w:val="Overskrift1"/>
      </w:pPr>
      <w:bookmarkStart w:id="69" w:name="_Toc229482533"/>
      <w:r w:rsidRPr="005A2AFB">
        <w:t>Konfidensialitet</w:t>
      </w:r>
      <w:r>
        <w:t xml:space="preserve"> og taushetserklæring</w:t>
      </w:r>
      <w:bookmarkEnd w:id="69"/>
    </w:p>
    <w:p w14:paraId="1389326A" w14:textId="09378720" w:rsidR="008D066F" w:rsidRPr="008E0768" w:rsidRDefault="008D066F" w:rsidP="008D066F">
      <w:pPr>
        <w:pStyle w:val="Kontraktstil-nsb"/>
      </w:pPr>
      <w:r w:rsidRPr="008E0768">
        <w:t>Leverandør</w:t>
      </w:r>
      <w:r>
        <w:t>en</w:t>
      </w:r>
      <w:r w:rsidRPr="008E0768">
        <w:t xml:space="preserve"> og Leverandør</w:t>
      </w:r>
      <w:r>
        <w:t>en</w:t>
      </w:r>
      <w:r w:rsidRPr="008E0768">
        <w:t>s personell er forpliktet til å behandle alle opplysninger om Kunden og</w:t>
      </w:r>
      <w:r>
        <w:t xml:space="preserve"> Bistanden </w:t>
      </w:r>
      <w:r w:rsidRPr="008E0768">
        <w:t xml:space="preserve">som konfidensielle, også etter at </w:t>
      </w:r>
      <w:r w:rsidR="00100D6B">
        <w:t>avtale</w:t>
      </w:r>
      <w:r>
        <w:t>fo</w:t>
      </w:r>
      <w:r w:rsidRPr="008E0768">
        <w:t>rholdet</w:t>
      </w:r>
      <w:r w:rsidR="00100D6B">
        <w:t xml:space="preserve"> </w:t>
      </w:r>
      <w:r w:rsidRPr="008E0768">
        <w:t xml:space="preserve">opphører. </w:t>
      </w:r>
    </w:p>
    <w:p w14:paraId="115FD1AB" w14:textId="1807BF9D" w:rsidR="008D066F" w:rsidRPr="008E0768" w:rsidRDefault="008D066F" w:rsidP="008D066F">
      <w:pPr>
        <w:pStyle w:val="Kontraktstil-nsb"/>
      </w:pPr>
      <w:r w:rsidRPr="008E0768">
        <w:t>Leverandør</w:t>
      </w:r>
      <w:r>
        <w:t>en</w:t>
      </w:r>
      <w:r w:rsidRPr="008E0768">
        <w:t xml:space="preserve"> skal ikke offentliggjøre inngåelse av denne </w:t>
      </w:r>
      <w:r w:rsidR="00F03B04">
        <w:t>Rammeavtale</w:t>
      </w:r>
      <w:r w:rsidRPr="008E0768">
        <w:t>, eller benytte Kunden som referanse, uten Kundens skriftlige samtykke. Samtykke kan ikke nektes uten saklig grunn.</w:t>
      </w:r>
    </w:p>
    <w:p w14:paraId="23FB59B3" w14:textId="77777777" w:rsidR="008D066F" w:rsidRDefault="008D066F" w:rsidP="008D066F">
      <w:pPr>
        <w:pStyle w:val="Kontraktstil-nsb"/>
      </w:pPr>
      <w:r w:rsidRPr="008E0768">
        <w:t xml:space="preserve">Brudd på denne bestemmelsen ansees som vesentlig </w:t>
      </w:r>
      <w:r>
        <w:t>mislighold.</w:t>
      </w:r>
    </w:p>
    <w:p w14:paraId="7CACF3ED" w14:textId="77777777" w:rsidR="00436BB0" w:rsidRPr="005A2AFB" w:rsidRDefault="00436BB0" w:rsidP="00436BB0">
      <w:pPr>
        <w:pStyle w:val="Overskrift1"/>
      </w:pPr>
      <w:bookmarkStart w:id="70" w:name="_Toc229482534"/>
      <w:r w:rsidRPr="005A2AFB">
        <w:t>Skadesløsholdelse</w:t>
      </w:r>
      <w:bookmarkEnd w:id="70"/>
    </w:p>
    <w:p w14:paraId="1216CB61" w14:textId="77777777" w:rsidR="008D066F" w:rsidRPr="0062351B" w:rsidRDefault="008D066F" w:rsidP="008D066F">
      <w:pPr>
        <w:pStyle w:val="Kontraktstil-nsb"/>
      </w:pPr>
      <w:r w:rsidRPr="0062351B">
        <w:t>Leverandør</w:t>
      </w:r>
      <w:r>
        <w:t>en</w:t>
      </w:r>
      <w:r w:rsidRPr="0062351B">
        <w:t xml:space="preserve"> skal holde Kunden skadesløs for et hvert tap eller skade som skyldes erstatningsbetingende forhold begått</w:t>
      </w:r>
      <w:r>
        <w:t>,</w:t>
      </w:r>
      <w:r w:rsidRPr="0062351B">
        <w:t xml:space="preserve"> eller medvirket til</w:t>
      </w:r>
      <w:r>
        <w:t>,</w:t>
      </w:r>
      <w:r w:rsidRPr="0062351B">
        <w:t xml:space="preserve"> av Leverandørs personell, eller noen Leverandør</w:t>
      </w:r>
      <w:r>
        <w:t>en</w:t>
      </w:r>
      <w:r w:rsidRPr="0062351B">
        <w:t xml:space="preserve"> svarer for.</w:t>
      </w:r>
    </w:p>
    <w:p w14:paraId="0F84FA85" w14:textId="77777777" w:rsidR="008D066F" w:rsidRDefault="008D066F" w:rsidP="00133952">
      <w:pPr>
        <w:pStyle w:val="Kontraktstil-nsb"/>
      </w:pPr>
      <w:r w:rsidRPr="0062351B">
        <w:t xml:space="preserve">Partene skal så raskt som mulig informere hverandre når krav som vedrører den annen part er fremmet av tredjemann. </w:t>
      </w:r>
    </w:p>
    <w:p w14:paraId="7B8B6F38" w14:textId="77777777" w:rsidR="00516061" w:rsidRPr="005A2AFB" w:rsidRDefault="00242554" w:rsidP="00BE401B">
      <w:pPr>
        <w:pStyle w:val="Overskrift1"/>
      </w:pPr>
      <w:bookmarkStart w:id="71" w:name="_Toc229482535"/>
      <w:r w:rsidRPr="005A2AFB">
        <w:t>Forsikring</w:t>
      </w:r>
      <w:r w:rsidR="008D066F">
        <w:t>er</w:t>
      </w:r>
      <w:bookmarkEnd w:id="71"/>
    </w:p>
    <w:p w14:paraId="2F36AC4F" w14:textId="77777777" w:rsidR="008D066F" w:rsidRPr="0062351B" w:rsidRDefault="008D066F" w:rsidP="008D066F">
      <w:pPr>
        <w:pStyle w:val="Kontraktstil-nsb"/>
      </w:pPr>
      <w:r w:rsidRPr="0062351B">
        <w:t>Leverandør</w:t>
      </w:r>
      <w:r>
        <w:t>en</w:t>
      </w:r>
      <w:r w:rsidRPr="0062351B">
        <w:t xml:space="preserve"> er forpliktet til</w:t>
      </w:r>
      <w:r>
        <w:t>,</w:t>
      </w:r>
      <w:r w:rsidRPr="0062351B">
        <w:t xml:space="preserve"> for egen regning</w:t>
      </w:r>
      <w:r>
        <w:t>,</w:t>
      </w:r>
      <w:r w:rsidRPr="0062351B">
        <w:t xml:space="preserve"> å tegne og opprettholde forsikringer tilpasset Leverandør</w:t>
      </w:r>
      <w:r>
        <w:t>en</w:t>
      </w:r>
      <w:r w:rsidRPr="0062351B">
        <w:t xml:space="preserve">s virksomhet og </w:t>
      </w:r>
      <w:r>
        <w:t xml:space="preserve">Bistandens </w:t>
      </w:r>
      <w:r w:rsidRPr="0062351B">
        <w:t xml:space="preserve">art. </w:t>
      </w:r>
    </w:p>
    <w:p w14:paraId="5F7D1B01" w14:textId="77777777" w:rsidR="008D066F" w:rsidRPr="0062351B" w:rsidRDefault="008D066F" w:rsidP="008D066F">
      <w:pPr>
        <w:pStyle w:val="Kontraktstil-nsb"/>
      </w:pPr>
      <w:r w:rsidRPr="0062351B">
        <w:t>Leverandør</w:t>
      </w:r>
      <w:r>
        <w:t>en</w:t>
      </w:r>
      <w:r w:rsidRPr="0062351B">
        <w:t xml:space="preserve"> skal på Kundens anmodning fremlegge dokumentasjon på at forsikringsplikten er oppfylt. </w:t>
      </w:r>
    </w:p>
    <w:p w14:paraId="5D81DA11" w14:textId="58E3898B" w:rsidR="005A2AFB" w:rsidRPr="005A2AFB" w:rsidRDefault="00BE401B" w:rsidP="00BE401B">
      <w:pPr>
        <w:pStyle w:val="Overskrift1"/>
      </w:pPr>
      <w:bookmarkStart w:id="72" w:name="_Toc229482536"/>
      <w:r w:rsidRPr="005A2AFB">
        <w:t xml:space="preserve">Overdragelse av </w:t>
      </w:r>
      <w:r w:rsidR="0048179E">
        <w:t>Rammeavtalen</w:t>
      </w:r>
      <w:bookmarkEnd w:id="72"/>
    </w:p>
    <w:p w14:paraId="59979CCF" w14:textId="1BC79D89" w:rsidR="008D066F" w:rsidRPr="008E0768" w:rsidRDefault="00AE76D7" w:rsidP="008D066F">
      <w:pPr>
        <w:pStyle w:val="Kontraktstil-nsb"/>
      </w:pPr>
      <w:r w:rsidRPr="00AE76D7">
        <w:t xml:space="preserve">Kunden kan, helt eller delvis, overdra sine rettigheter og plikter etter </w:t>
      </w:r>
      <w:r w:rsidR="00D87680">
        <w:t xml:space="preserve">Rammeavtalen </w:t>
      </w:r>
      <w:r w:rsidRPr="00AE76D7">
        <w:t xml:space="preserve">til en tredjepart. Dette gjelder også delvis overdragelse av en forholdsmessig andel av avtalen til nåværende eller fremtidig selskap som i løpet av avtaleperioden skilles ut fra Kundens konsern. Dette forutsetter at Kunden kan godtgjøre at erververen har den økonomiske styrke som trengs for å kunne oppfylle Kundens forpliktelser etter </w:t>
      </w:r>
      <w:r w:rsidR="00D87680">
        <w:t>Rammeavtalen</w:t>
      </w:r>
      <w:r w:rsidRPr="00AE76D7">
        <w:t>.</w:t>
      </w:r>
    </w:p>
    <w:p w14:paraId="28679ADA" w14:textId="0C6E3867" w:rsidR="008D066F" w:rsidRDefault="008D066F" w:rsidP="008D066F">
      <w:pPr>
        <w:pStyle w:val="Kontraktstil-nsb"/>
      </w:pPr>
      <w:r w:rsidRPr="008E0768">
        <w:t xml:space="preserve">Leverandøren kan ikke overdra eller pantsette </w:t>
      </w:r>
      <w:r w:rsidR="00621A93">
        <w:t>Rammeavtalen</w:t>
      </w:r>
      <w:r w:rsidRPr="008E0768">
        <w:t>, del av eller interesse i den, uten Kundens samtykke. Slikt samtykke skal ikke nektes uten saklig grunn.</w:t>
      </w:r>
    </w:p>
    <w:p w14:paraId="29AC5505" w14:textId="77777777" w:rsidR="008D18C7" w:rsidRPr="005A2AFB" w:rsidRDefault="008D18C7" w:rsidP="00BE401B">
      <w:pPr>
        <w:pStyle w:val="Overskrift1"/>
      </w:pPr>
      <w:bookmarkStart w:id="73" w:name="_Toc229482537"/>
      <w:r w:rsidRPr="005A2AFB">
        <w:t xml:space="preserve">Lovvalg og </w:t>
      </w:r>
      <w:r w:rsidR="00BE401B">
        <w:t>tvisteløsning</w:t>
      </w:r>
      <w:bookmarkEnd w:id="73"/>
    </w:p>
    <w:p w14:paraId="534660A8" w14:textId="1BADCA3F" w:rsidR="008D066F" w:rsidRPr="008E0768" w:rsidRDefault="008D066F" w:rsidP="008D066F">
      <w:pPr>
        <w:pStyle w:val="Kontraktstil-nsb"/>
      </w:pPr>
      <w:r w:rsidRPr="008E0768">
        <w:t xml:space="preserve">Denne </w:t>
      </w:r>
      <w:r w:rsidR="00621A93">
        <w:t>Rammeavtale</w:t>
      </w:r>
      <w:r w:rsidR="0048179E">
        <w:t xml:space="preserve"> </w:t>
      </w:r>
      <w:r w:rsidRPr="008E0768">
        <w:t xml:space="preserve">skal i alle henseender reguleres av norsk lovgivning, og rettstvister </w:t>
      </w:r>
      <w:proofErr w:type="gramStart"/>
      <w:r w:rsidRPr="008E0768">
        <w:t>vedrørende</w:t>
      </w:r>
      <w:proofErr w:type="gramEnd"/>
      <w:r w:rsidRPr="008E0768">
        <w:t xml:space="preserve"> </w:t>
      </w:r>
      <w:r w:rsidR="00621A93">
        <w:t>Rammeavtalen</w:t>
      </w:r>
      <w:r w:rsidRPr="008E0768">
        <w:t xml:space="preserve"> skal løses etter norske rettergangsregler. </w:t>
      </w:r>
    </w:p>
    <w:p w14:paraId="4DF6DD94" w14:textId="77777777" w:rsidR="008D066F" w:rsidRPr="008E0768" w:rsidRDefault="008D066F" w:rsidP="008D066F">
      <w:pPr>
        <w:pStyle w:val="Kontraktstil-nsb"/>
      </w:pPr>
      <w:r w:rsidRPr="008E0768">
        <w:t xml:space="preserve">Tvist mellom </w:t>
      </w:r>
      <w:r>
        <w:t>p</w:t>
      </w:r>
      <w:r w:rsidRPr="008E0768">
        <w:t xml:space="preserve">artene skal søkes løst gjennom forhandlinger. Oppnås ikke en løsning, skal saken henvises til ordinær domstolsbehandling. </w:t>
      </w:r>
    </w:p>
    <w:p w14:paraId="129F5AB9" w14:textId="77777777" w:rsidR="008D066F" w:rsidRDefault="008D066F" w:rsidP="008D066F">
      <w:pPr>
        <w:pStyle w:val="Kontraktstil-nsb"/>
      </w:pPr>
      <w:r w:rsidRPr="008E0768">
        <w:t>Rett verneting er Kundens verneting.</w:t>
      </w:r>
    </w:p>
    <w:p w14:paraId="06682A86" w14:textId="77777777" w:rsidR="00436BB0" w:rsidRDefault="008D18C7" w:rsidP="008D066F">
      <w:pPr>
        <w:pStyle w:val="Kontraktstil-nsb"/>
      </w:pPr>
      <w:r w:rsidRPr="005A2AFB">
        <w:t xml:space="preserve"> </w:t>
      </w:r>
    </w:p>
    <w:p w14:paraId="65341CD0" w14:textId="77777777" w:rsidR="00B938B5" w:rsidRPr="00B938B5" w:rsidRDefault="00B938B5" w:rsidP="00B938B5">
      <w:pPr>
        <w:pStyle w:val="Kontraktstil"/>
        <w:jc w:val="center"/>
        <w:rPr>
          <w:sz w:val="18"/>
          <w:szCs w:val="18"/>
        </w:rPr>
      </w:pPr>
    </w:p>
    <w:sectPr w:rsidR="00B938B5" w:rsidRPr="00B938B5" w:rsidSect="0006684E">
      <w:headerReference w:type="default" r:id="rId13"/>
      <w:footerReference w:type="default" r:id="rId14"/>
      <w:pgSz w:w="11906" w:h="16838"/>
      <w:pgMar w:top="1418" w:right="1134" w:bottom="1418" w:left="1701"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1154" w14:textId="77777777" w:rsidR="00D47868" w:rsidRDefault="00D47868">
      <w:r>
        <w:separator/>
      </w:r>
    </w:p>
  </w:endnote>
  <w:endnote w:type="continuationSeparator" w:id="0">
    <w:p w14:paraId="3B305765" w14:textId="77777777" w:rsidR="00D47868" w:rsidRDefault="00D47868">
      <w:r>
        <w:continuationSeparator/>
      </w:r>
    </w:p>
  </w:endnote>
  <w:endnote w:type="continuationNotice" w:id="1">
    <w:p w14:paraId="2C4DC051" w14:textId="77777777" w:rsidR="00D47868" w:rsidRDefault="00D47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9AA1" w14:textId="24FF2604" w:rsidR="00FC24B3" w:rsidRPr="00143740" w:rsidRDefault="002971DF" w:rsidP="00143740">
    <w:pPr>
      <w:pStyle w:val="Bunntekst"/>
      <w:ind w:left="3767" w:firstLine="3433"/>
      <w:jc w:val="center"/>
      <w:rPr>
        <w:sz w:val="16"/>
      </w:rPr>
    </w:pPr>
    <w:r>
      <w:rPr>
        <w:noProof/>
      </w:rPr>
      <mc:AlternateContent>
        <mc:Choice Requires="wps">
          <w:drawing>
            <wp:anchor distT="0" distB="0" distL="114300" distR="114300" simplePos="0" relativeHeight="251658241" behindDoc="1" locked="0" layoutInCell="1" allowOverlap="1" wp14:anchorId="5B3E6A85" wp14:editId="32B35636">
              <wp:simplePos x="0" y="0"/>
              <wp:positionH relativeFrom="page">
                <wp:posOffset>2418715</wp:posOffset>
              </wp:positionH>
              <wp:positionV relativeFrom="page">
                <wp:posOffset>10037445</wp:posOffset>
              </wp:positionV>
              <wp:extent cx="2618105" cy="26924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81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9533A" w14:textId="77777777" w:rsidR="00FC24B3" w:rsidRDefault="00FC24B3" w:rsidP="00143740">
                          <w:pPr>
                            <w:tabs>
                              <w:tab w:val="left" w:pos="1920"/>
                              <w:tab w:val="left" w:pos="4100"/>
                            </w:tabs>
                            <w:spacing w:before="2" w:line="200" w:lineRule="exact"/>
                            <w:ind w:left="1674" w:right="-11" w:hanging="1654"/>
                            <w:rPr>
                              <w:rFonts w:eastAsia="Arial" w:cs="Arial"/>
                              <w:sz w:val="18"/>
                              <w:szCs w:val="18"/>
                            </w:rPr>
                          </w:pPr>
                          <w:r>
                            <w:rPr>
                              <w:rFonts w:eastAsia="Arial" w:cs="Arial"/>
                              <w:sz w:val="18"/>
                              <w:szCs w:val="18"/>
                              <w:u w:val="single" w:color="000000"/>
                            </w:rPr>
                            <w:t xml:space="preserve"> </w:t>
                          </w:r>
                          <w:r>
                            <w:rPr>
                              <w:rFonts w:eastAsia="Arial" w:cs="Arial"/>
                              <w:sz w:val="18"/>
                              <w:szCs w:val="18"/>
                              <w:u w:val="single" w:color="000000"/>
                            </w:rPr>
                            <w:tab/>
                          </w:r>
                          <w:r>
                            <w:rPr>
                              <w:rFonts w:eastAsia="Arial" w:cs="Arial"/>
                              <w:sz w:val="18"/>
                              <w:szCs w:val="18"/>
                              <w:u w:val="single" w:color="000000"/>
                            </w:rPr>
                            <w:tab/>
                          </w:r>
                          <w:r>
                            <w:rPr>
                              <w:rFonts w:eastAsia="Arial" w:cs="Arial"/>
                              <w:spacing w:val="1"/>
                              <w:sz w:val="18"/>
                              <w:szCs w:val="18"/>
                            </w:rPr>
                            <w:t>/</w:t>
                          </w:r>
                          <w:r>
                            <w:rPr>
                              <w:rFonts w:eastAsia="Arial" w:cs="Arial"/>
                              <w:sz w:val="18"/>
                              <w:szCs w:val="18"/>
                              <w:u w:val="single" w:color="000000"/>
                            </w:rPr>
                            <w:t xml:space="preserve"> </w:t>
                          </w:r>
                          <w:r>
                            <w:rPr>
                              <w:rFonts w:eastAsia="Arial" w:cs="Arial"/>
                              <w:sz w:val="18"/>
                              <w:szCs w:val="18"/>
                              <w:u w:val="single" w:color="000000"/>
                            </w:rPr>
                            <w:tab/>
                          </w:r>
                          <w:r>
                            <w:rPr>
                              <w:rFonts w:eastAsia="Arial" w:cs="Arial"/>
                              <w:sz w:val="18"/>
                              <w:szCs w:val="18"/>
                            </w:rPr>
                            <w:t xml:space="preserve"> S</w:t>
                          </w:r>
                          <w:r>
                            <w:rPr>
                              <w:rFonts w:eastAsia="Arial" w:cs="Arial"/>
                              <w:spacing w:val="1"/>
                              <w:sz w:val="18"/>
                              <w:szCs w:val="18"/>
                            </w:rPr>
                            <w:t>igna</w:t>
                          </w:r>
                          <w:r>
                            <w:rPr>
                              <w:rFonts w:eastAsia="Arial" w:cs="Arial"/>
                              <w:sz w:val="18"/>
                              <w:szCs w:val="18"/>
                            </w:rPr>
                            <w:t>t</w:t>
                          </w:r>
                          <w:r>
                            <w:rPr>
                              <w:rFonts w:eastAsia="Arial" w:cs="Arial"/>
                              <w:spacing w:val="1"/>
                              <w:sz w:val="18"/>
                              <w:szCs w:val="18"/>
                            </w:rPr>
                            <w:t>u</w:t>
                          </w:r>
                          <w:r>
                            <w:rPr>
                              <w:rFonts w:eastAsia="Arial" w:cs="Arial"/>
                              <w:sz w:val="18"/>
                              <w:szCs w:val="18"/>
                            </w:rPr>
                            <w:t>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A512E18">
            <v:shapetype id="_x0000_t202" coordsize="21600,21600" o:spt="202" path="m,l,21600r21600,l21600,xe" w14:anchorId="5B3E6A85">
              <v:stroke joinstyle="miter"/>
              <v:path gradientshapeok="t" o:connecttype="rect"/>
            </v:shapetype>
            <v:shape id="Text Box 7" style="position:absolute;left:0;text-align:left;margin-left:190.45pt;margin-top:790.35pt;width:206.15pt;height:2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">
              <v:textbox inset="0,0,0,0">
                <w:txbxContent>
                  <w:p w:rsidR="00FC24B3" w:rsidP="00143740" w:rsidRDefault="00FC24B3" w14:paraId="084F76F3" w14:textId="77777777">
                    <w:pPr>
                      <w:tabs>
                        <w:tab w:val="left" w:pos="1920"/>
                        <w:tab w:val="left" w:pos="4100"/>
                      </w:tabs>
                      <w:spacing w:before="2" w:line="200" w:lineRule="exact"/>
                      <w:ind w:left="1674" w:right="-11" w:hanging="1654"/>
                      <w:rPr>
                        <w:rFonts w:eastAsia="Arial" w:cs="Arial"/>
                        <w:sz w:val="18"/>
                        <w:szCs w:val="18"/>
                      </w:rPr>
                    </w:pPr>
                    <w:r>
                      <w:rPr>
                        <w:rFonts w:eastAsia="Arial" w:cs="Arial"/>
                        <w:sz w:val="18"/>
                        <w:szCs w:val="18"/>
                        <w:u w:val="single" w:color="000000"/>
                      </w:rPr>
                      <w:t xml:space="preserve"> </w:t>
                    </w:r>
                    <w:r>
                      <w:rPr>
                        <w:rFonts w:eastAsia="Arial" w:cs="Arial"/>
                        <w:sz w:val="18"/>
                        <w:szCs w:val="18"/>
                        <w:u w:val="single" w:color="000000"/>
                      </w:rPr>
                      <w:tab/>
                    </w:r>
                    <w:r>
                      <w:rPr>
                        <w:rFonts w:eastAsia="Arial" w:cs="Arial"/>
                        <w:sz w:val="18"/>
                        <w:szCs w:val="18"/>
                        <w:u w:val="single" w:color="000000"/>
                      </w:rPr>
                      <w:tab/>
                    </w:r>
                    <w:r>
                      <w:rPr>
                        <w:rFonts w:eastAsia="Arial" w:cs="Arial"/>
                        <w:spacing w:val="1"/>
                        <w:sz w:val="18"/>
                        <w:szCs w:val="18"/>
                      </w:rPr>
                      <w:t>/</w:t>
                    </w:r>
                    <w:r>
                      <w:rPr>
                        <w:rFonts w:eastAsia="Arial" w:cs="Arial"/>
                        <w:sz w:val="18"/>
                        <w:szCs w:val="18"/>
                        <w:u w:val="single" w:color="000000"/>
                      </w:rPr>
                      <w:t xml:space="preserve"> </w:t>
                    </w:r>
                    <w:r>
                      <w:rPr>
                        <w:rFonts w:eastAsia="Arial" w:cs="Arial"/>
                        <w:sz w:val="18"/>
                        <w:szCs w:val="18"/>
                        <w:u w:val="single" w:color="000000"/>
                      </w:rPr>
                      <w:tab/>
                    </w:r>
                    <w:r>
                      <w:rPr>
                        <w:rFonts w:eastAsia="Arial" w:cs="Arial"/>
                        <w:sz w:val="18"/>
                        <w:szCs w:val="18"/>
                      </w:rPr>
                      <w:t xml:space="preserve"> S</w:t>
                    </w:r>
                    <w:r>
                      <w:rPr>
                        <w:rFonts w:eastAsia="Arial" w:cs="Arial"/>
                        <w:spacing w:val="1"/>
                        <w:sz w:val="18"/>
                        <w:szCs w:val="18"/>
                      </w:rPr>
                      <w:t>igna</w:t>
                    </w:r>
                    <w:r>
                      <w:rPr>
                        <w:rFonts w:eastAsia="Arial" w:cs="Arial"/>
                        <w:sz w:val="18"/>
                        <w:szCs w:val="18"/>
                      </w:rPr>
                      <w:t>t</w:t>
                    </w:r>
                    <w:r>
                      <w:rPr>
                        <w:rFonts w:eastAsia="Arial" w:cs="Arial"/>
                        <w:spacing w:val="1"/>
                        <w:sz w:val="18"/>
                        <w:szCs w:val="18"/>
                      </w:rPr>
                      <w:t>u</w:t>
                    </w:r>
                    <w:r>
                      <w:rPr>
                        <w:rFonts w:eastAsia="Arial" w:cs="Arial"/>
                        <w:sz w:val="18"/>
                        <w:szCs w:val="18"/>
                      </w:rPr>
                      <w:t>r</w:t>
                    </w:r>
                  </w:p>
                </w:txbxContent>
              </v:textbox>
              <w10:wrap anchorx="page" anchory="page"/>
            </v:shape>
          </w:pict>
        </mc:Fallback>
      </mc:AlternateContent>
    </w:r>
    <w:r w:rsidR="00FC24B3" w:rsidRPr="00143740">
      <w:rPr>
        <w:sz w:val="16"/>
      </w:rPr>
      <w:t xml:space="preserve">Side </w:t>
    </w:r>
    <w:r w:rsidR="00FC24B3" w:rsidRPr="00143740">
      <w:rPr>
        <w:b/>
        <w:bCs/>
        <w:sz w:val="18"/>
        <w:szCs w:val="24"/>
      </w:rPr>
      <w:fldChar w:fldCharType="begin"/>
    </w:r>
    <w:r w:rsidR="00FC24B3" w:rsidRPr="00143740">
      <w:rPr>
        <w:b/>
        <w:bCs/>
        <w:sz w:val="16"/>
      </w:rPr>
      <w:instrText>PAGE</w:instrText>
    </w:r>
    <w:r w:rsidR="00FC24B3" w:rsidRPr="00143740">
      <w:rPr>
        <w:b/>
        <w:bCs/>
        <w:sz w:val="18"/>
        <w:szCs w:val="24"/>
      </w:rPr>
      <w:fldChar w:fldCharType="separate"/>
    </w:r>
    <w:r w:rsidR="00FC24B3">
      <w:rPr>
        <w:b/>
        <w:bCs/>
        <w:noProof/>
        <w:sz w:val="16"/>
      </w:rPr>
      <w:t>10</w:t>
    </w:r>
    <w:r w:rsidR="00FC24B3" w:rsidRPr="00143740">
      <w:rPr>
        <w:b/>
        <w:bCs/>
        <w:sz w:val="18"/>
        <w:szCs w:val="24"/>
      </w:rPr>
      <w:fldChar w:fldCharType="end"/>
    </w:r>
    <w:r w:rsidR="00FC24B3" w:rsidRPr="00143740">
      <w:rPr>
        <w:sz w:val="16"/>
      </w:rPr>
      <w:t xml:space="preserve"> av </w:t>
    </w:r>
    <w:r w:rsidR="00FC24B3" w:rsidRPr="00143740">
      <w:rPr>
        <w:b/>
        <w:bCs/>
        <w:sz w:val="18"/>
        <w:szCs w:val="24"/>
      </w:rPr>
      <w:fldChar w:fldCharType="begin"/>
    </w:r>
    <w:r w:rsidR="00FC24B3" w:rsidRPr="00143740">
      <w:rPr>
        <w:b/>
        <w:bCs/>
        <w:sz w:val="16"/>
      </w:rPr>
      <w:instrText>NUMPAGES</w:instrText>
    </w:r>
    <w:r w:rsidR="00FC24B3" w:rsidRPr="00143740">
      <w:rPr>
        <w:b/>
        <w:bCs/>
        <w:sz w:val="18"/>
        <w:szCs w:val="24"/>
      </w:rPr>
      <w:fldChar w:fldCharType="separate"/>
    </w:r>
    <w:r w:rsidR="00FC24B3">
      <w:rPr>
        <w:b/>
        <w:bCs/>
        <w:noProof/>
        <w:sz w:val="16"/>
      </w:rPr>
      <w:t>16</w:t>
    </w:r>
    <w:r w:rsidR="00FC24B3" w:rsidRPr="00143740">
      <w:rPr>
        <w:b/>
        <w:bCs/>
        <w:sz w:val="18"/>
        <w:szCs w:val="24"/>
      </w:rPr>
      <w:fldChar w:fldCharType="end"/>
    </w:r>
  </w:p>
  <w:p w14:paraId="30ADC0B8" w14:textId="77777777" w:rsidR="00FC24B3" w:rsidRPr="00D701BC" w:rsidRDefault="00FC24B3" w:rsidP="00D701BC">
    <w:pPr>
      <w:pStyle w:val="Bunntekst"/>
      <w:tabs>
        <w:tab w:val="clear" w:pos="4153"/>
        <w:tab w:val="clear" w:pos="8306"/>
        <w:tab w:val="center" w:pos="4253"/>
        <w:tab w:val="right" w:pos="9498"/>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DC6D" w14:textId="77777777" w:rsidR="00D47868" w:rsidRDefault="00D47868">
      <w:r>
        <w:separator/>
      </w:r>
    </w:p>
  </w:footnote>
  <w:footnote w:type="continuationSeparator" w:id="0">
    <w:p w14:paraId="1A87B5ED" w14:textId="77777777" w:rsidR="00D47868" w:rsidRDefault="00D47868">
      <w:r>
        <w:continuationSeparator/>
      </w:r>
    </w:p>
  </w:footnote>
  <w:footnote w:type="continuationNotice" w:id="1">
    <w:p w14:paraId="350A450C" w14:textId="77777777" w:rsidR="00D47868" w:rsidRDefault="00D47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1B23" w14:textId="141F9953" w:rsidR="00FC24B3" w:rsidRDefault="002971DF" w:rsidP="000B2949">
    <w:pPr>
      <w:pStyle w:val="Ingenmellomrom"/>
      <w:rPr>
        <w:rFonts w:ascii="Arial" w:hAnsi="Arial" w:cs="Arial"/>
        <w:sz w:val="18"/>
      </w:rPr>
    </w:pPr>
    <w:r>
      <w:rPr>
        <w:noProof/>
      </w:rPr>
      <w:drawing>
        <wp:anchor distT="0" distB="0" distL="114300" distR="114300" simplePos="0" relativeHeight="251658240" behindDoc="0" locked="0" layoutInCell="1" allowOverlap="1" wp14:anchorId="63F2233B" wp14:editId="5EBAFF98">
          <wp:simplePos x="0" y="0"/>
          <wp:positionH relativeFrom="margin">
            <wp:posOffset>4949825</wp:posOffset>
          </wp:positionH>
          <wp:positionV relativeFrom="paragraph">
            <wp:posOffset>-187325</wp:posOffset>
          </wp:positionV>
          <wp:extent cx="1173480" cy="523240"/>
          <wp:effectExtent l="0" t="0" r="0" b="0"/>
          <wp:wrapNone/>
          <wp:docPr id="1" name="Picture 14"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pic:spPr>
              </pic:pic>
            </a:graphicData>
          </a:graphic>
          <wp14:sizeRelH relativeFrom="page">
            <wp14:pctWidth>0</wp14:pctWidth>
          </wp14:sizeRelH>
          <wp14:sizeRelV relativeFrom="page">
            <wp14:pctHeight>0</wp14:pctHeight>
          </wp14:sizeRelV>
        </wp:anchor>
      </w:drawing>
    </w:r>
    <w:r w:rsidR="00FC24B3" w:rsidRPr="00D51DA5">
      <w:rPr>
        <w:rFonts w:ascii="Arial" w:hAnsi="Arial" w:cs="Arial"/>
        <w:sz w:val="16"/>
        <w:szCs w:val="16"/>
      </w:rPr>
      <w:t xml:space="preserve">Norske tog AS </w:t>
    </w:r>
    <w:r w:rsidR="00DD402E">
      <w:rPr>
        <w:rFonts w:ascii="Arial" w:hAnsi="Arial" w:cs="Arial"/>
        <w:sz w:val="16"/>
        <w:szCs w:val="16"/>
      </w:rPr>
      <w:br/>
    </w:r>
    <w:r w:rsidR="00FC24B3" w:rsidRPr="00D51DA5">
      <w:rPr>
        <w:rFonts w:ascii="Arial" w:hAnsi="Arial" w:cs="Arial"/>
        <w:sz w:val="16"/>
        <w:szCs w:val="16"/>
      </w:rPr>
      <w:t xml:space="preserve">Rammeavtale </w:t>
    </w:r>
    <w:r w:rsidR="001F71CE">
      <w:rPr>
        <w:rFonts w:ascii="Arial" w:hAnsi="Arial" w:cs="Arial"/>
        <w:sz w:val="16"/>
        <w:szCs w:val="16"/>
      </w:rPr>
      <w:t>strategisk</w:t>
    </w:r>
    <w:r w:rsidR="00FC24B3">
      <w:rPr>
        <w:rFonts w:ascii="Arial" w:hAnsi="Arial" w:cs="Arial"/>
        <w:sz w:val="16"/>
        <w:szCs w:val="16"/>
      </w:rPr>
      <w:t xml:space="preserve"> rådgivning</w:t>
    </w:r>
    <w:r w:rsidR="001F71CE">
      <w:rPr>
        <w:rFonts w:ascii="Arial" w:hAnsi="Arial" w:cs="Arial"/>
        <w:sz w:val="16"/>
        <w:szCs w:val="16"/>
      </w:rPr>
      <w:t xml:space="preserve"> og kommunikasj</w:t>
    </w:r>
    <w:r w:rsidR="006F02ED">
      <w:rPr>
        <w:rFonts w:ascii="Arial" w:hAnsi="Arial" w:cs="Arial"/>
        <w:sz w:val="16"/>
        <w:szCs w:val="16"/>
      </w:rPr>
      <w:t>onstjenester</w:t>
    </w:r>
    <w:r w:rsidR="00FC24B3">
      <w:rPr>
        <w:rFonts w:ascii="Arial" w:hAnsi="Arial" w:cs="Arial"/>
        <w:sz w:val="16"/>
        <w:szCs w:val="16"/>
      </w:rPr>
      <w:t xml:space="preserve">                       </w:t>
    </w:r>
    <w:r w:rsidR="00FC24B3" w:rsidRPr="00D51DA5">
      <w:rPr>
        <w:rFonts w:ascii="Arial" w:hAnsi="Arial" w:cs="Arial"/>
        <w:sz w:val="16"/>
        <w:szCs w:val="16"/>
      </w:rPr>
      <w:t xml:space="preserve"> </w:t>
    </w:r>
    <w:r w:rsidR="00FC24B3" w:rsidRPr="00AE76D7">
      <w:rPr>
        <w:rFonts w:ascii="Arial" w:hAnsi="Arial" w:cs="Arial"/>
        <w:sz w:val="18"/>
      </w:rPr>
      <w:tab/>
      <w:t xml:space="preserve">  </w:t>
    </w:r>
  </w:p>
  <w:p w14:paraId="095AEA8D" w14:textId="497C10D7" w:rsidR="00FC24B3" w:rsidRPr="00DD402E" w:rsidRDefault="00FC24B3" w:rsidP="00DD402E">
    <w:pPr>
      <w:pStyle w:val="Ingenmellomrom"/>
      <w:rPr>
        <w:rFonts w:ascii="Arial" w:hAnsi="Arial" w:cs="Arial"/>
        <w:sz w:val="16"/>
        <w:szCs w:val="16"/>
      </w:rPr>
    </w:pPr>
    <w:r w:rsidRPr="000B2949">
      <w:rPr>
        <w:rFonts w:ascii="Arial" w:hAnsi="Arial" w:cs="Arial"/>
        <w:sz w:val="16"/>
        <w:szCs w:val="16"/>
      </w:rPr>
      <w:t>Alminnelige rammeavtalevilkår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1AEBAE0"/>
    <w:lvl w:ilvl="0">
      <w:start w:val="1"/>
      <w:numFmt w:val="decimal"/>
      <w:pStyle w:val="Overskrift1"/>
      <w:lvlText w:val="%1."/>
      <w:lvlJc w:val="left"/>
      <w:pPr>
        <w:tabs>
          <w:tab w:val="num" w:pos="360"/>
        </w:tabs>
        <w:ind w:left="0" w:firstLine="0"/>
      </w:pPr>
      <w:rPr>
        <w:rFonts w:ascii="Arial" w:hAnsi="Arial" w:hint="default"/>
        <w:b/>
        <w:i w:val="0"/>
        <w:sz w:val="22"/>
      </w:rPr>
    </w:lvl>
    <w:lvl w:ilvl="1">
      <w:start w:val="1"/>
      <w:numFmt w:val="decimal"/>
      <w:pStyle w:val="Overskrift2"/>
      <w:lvlText w:val="%1.%2"/>
      <w:lvlJc w:val="left"/>
      <w:pPr>
        <w:tabs>
          <w:tab w:val="num" w:pos="0"/>
        </w:tabs>
        <w:ind w:left="0" w:firstLine="0"/>
      </w:pPr>
      <w:rPr>
        <w:rFonts w:hint="default"/>
        <w:b/>
        <w:bCs w:val="0"/>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27226C48"/>
    <w:multiLevelType w:val="hybridMultilevel"/>
    <w:tmpl w:val="DEE0B702"/>
    <w:lvl w:ilvl="0" w:tplc="9BF44C3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798484F"/>
    <w:multiLevelType w:val="hybridMultilevel"/>
    <w:tmpl w:val="8662D96A"/>
    <w:lvl w:ilvl="0" w:tplc="FFFFFFFF">
      <w:start w:val="1"/>
      <w:numFmt w:val="lowerLetter"/>
      <w:pStyle w:val="TOCPageNumberTextStyle"/>
      <w:lvlText w:val="%1."/>
      <w:lvlJc w:val="left"/>
      <w:pPr>
        <w:tabs>
          <w:tab w:val="num" w:pos="1080"/>
        </w:tabs>
        <w:ind w:left="1077" w:hanging="357"/>
      </w:pPr>
      <w:rPr>
        <w:rFonts w:ascii="Arial" w:hAnsi="Arial" w:hint="default"/>
        <w:b w:val="0"/>
        <w:i w:val="0"/>
        <w:sz w:val="2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CEF3CD8"/>
    <w:multiLevelType w:val="hybridMultilevel"/>
    <w:tmpl w:val="B8A4234C"/>
    <w:lvl w:ilvl="0" w:tplc="8D86D0FE">
      <w:start w:val="1"/>
      <w:numFmt w:val="bullet"/>
      <w:pStyle w:val="Listeavsnit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02B5961"/>
    <w:multiLevelType w:val="hybridMultilevel"/>
    <w:tmpl w:val="558424D4"/>
    <w:lvl w:ilvl="0" w:tplc="3C004D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89019350">
    <w:abstractNumId w:val="2"/>
  </w:num>
  <w:num w:numId="2" w16cid:durableId="1122260867">
    <w:abstractNumId w:val="3"/>
  </w:num>
  <w:num w:numId="3" w16cid:durableId="385226672">
    <w:abstractNumId w:val="0"/>
  </w:num>
  <w:num w:numId="4" w16cid:durableId="1591887583">
    <w:abstractNumId w:val="0"/>
  </w:num>
  <w:num w:numId="5" w16cid:durableId="433287172">
    <w:abstractNumId w:val="4"/>
  </w:num>
  <w:num w:numId="6" w16cid:durableId="129055338">
    <w:abstractNumId w:val="5"/>
  </w:num>
  <w:num w:numId="7" w16cid:durableId="881788055">
    <w:abstractNumId w:val="1"/>
  </w:num>
  <w:num w:numId="8" w16cid:durableId="1191794290">
    <w:abstractNumId w:val="0"/>
  </w:num>
  <w:num w:numId="9" w16cid:durableId="1337533951">
    <w:abstractNumId w:val="0"/>
  </w:num>
  <w:num w:numId="10" w16cid:durableId="1303270165">
    <w:abstractNumId w:val="0"/>
  </w:num>
  <w:num w:numId="11" w16cid:durableId="6150685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8C7"/>
    <w:rsid w:val="000012DB"/>
    <w:rsid w:val="00004371"/>
    <w:rsid w:val="00005E47"/>
    <w:rsid w:val="000062AA"/>
    <w:rsid w:val="00021949"/>
    <w:rsid w:val="00036FCB"/>
    <w:rsid w:val="000411E7"/>
    <w:rsid w:val="00043241"/>
    <w:rsid w:val="0005073E"/>
    <w:rsid w:val="0005338A"/>
    <w:rsid w:val="00063142"/>
    <w:rsid w:val="00064411"/>
    <w:rsid w:val="0006684E"/>
    <w:rsid w:val="00066E65"/>
    <w:rsid w:val="00075874"/>
    <w:rsid w:val="000806A1"/>
    <w:rsid w:val="0008120C"/>
    <w:rsid w:val="0008120F"/>
    <w:rsid w:val="00083136"/>
    <w:rsid w:val="00085FF5"/>
    <w:rsid w:val="00087E57"/>
    <w:rsid w:val="0009016F"/>
    <w:rsid w:val="000A179C"/>
    <w:rsid w:val="000A5D24"/>
    <w:rsid w:val="000A73B8"/>
    <w:rsid w:val="000B0A8A"/>
    <w:rsid w:val="000B2696"/>
    <w:rsid w:val="000B2949"/>
    <w:rsid w:val="000B3406"/>
    <w:rsid w:val="000C20B8"/>
    <w:rsid w:val="000C3D79"/>
    <w:rsid w:val="000C4004"/>
    <w:rsid w:val="000D36B9"/>
    <w:rsid w:val="000E088F"/>
    <w:rsid w:val="000E1DD9"/>
    <w:rsid w:val="001002EB"/>
    <w:rsid w:val="00100D6B"/>
    <w:rsid w:val="00102978"/>
    <w:rsid w:val="0011446D"/>
    <w:rsid w:val="00121F9B"/>
    <w:rsid w:val="0012261D"/>
    <w:rsid w:val="00133952"/>
    <w:rsid w:val="00136C8B"/>
    <w:rsid w:val="00136DE9"/>
    <w:rsid w:val="0014145E"/>
    <w:rsid w:val="00143740"/>
    <w:rsid w:val="001440A6"/>
    <w:rsid w:val="0014689C"/>
    <w:rsid w:val="0014753F"/>
    <w:rsid w:val="00147D95"/>
    <w:rsid w:val="00147FA3"/>
    <w:rsid w:val="001504BE"/>
    <w:rsid w:val="00152280"/>
    <w:rsid w:val="00152437"/>
    <w:rsid w:val="00154C7B"/>
    <w:rsid w:val="0015567E"/>
    <w:rsid w:val="001734FA"/>
    <w:rsid w:val="0018707F"/>
    <w:rsid w:val="00187B4D"/>
    <w:rsid w:val="001910D0"/>
    <w:rsid w:val="00192F1C"/>
    <w:rsid w:val="0019748E"/>
    <w:rsid w:val="001975D7"/>
    <w:rsid w:val="001A2995"/>
    <w:rsid w:val="001A3B7D"/>
    <w:rsid w:val="001B3373"/>
    <w:rsid w:val="001B6F64"/>
    <w:rsid w:val="001C4BE3"/>
    <w:rsid w:val="001C5DAA"/>
    <w:rsid w:val="001C7279"/>
    <w:rsid w:val="001D1A7C"/>
    <w:rsid w:val="001D23B3"/>
    <w:rsid w:val="001D3C9A"/>
    <w:rsid w:val="001D6114"/>
    <w:rsid w:val="001E78B3"/>
    <w:rsid w:val="001F0CBB"/>
    <w:rsid w:val="001F43C4"/>
    <w:rsid w:val="001F71CE"/>
    <w:rsid w:val="00200D54"/>
    <w:rsid w:val="00204964"/>
    <w:rsid w:val="00215FC2"/>
    <w:rsid w:val="00221F52"/>
    <w:rsid w:val="002302AF"/>
    <w:rsid w:val="002336BA"/>
    <w:rsid w:val="002342A9"/>
    <w:rsid w:val="0023493D"/>
    <w:rsid w:val="0023764E"/>
    <w:rsid w:val="00242554"/>
    <w:rsid w:val="002521EB"/>
    <w:rsid w:val="00254BE3"/>
    <w:rsid w:val="00260560"/>
    <w:rsid w:val="00262C0B"/>
    <w:rsid w:val="00264293"/>
    <w:rsid w:val="00264501"/>
    <w:rsid w:val="0026613B"/>
    <w:rsid w:val="00271CB7"/>
    <w:rsid w:val="002721C1"/>
    <w:rsid w:val="00273355"/>
    <w:rsid w:val="00275F06"/>
    <w:rsid w:val="00276810"/>
    <w:rsid w:val="002779E6"/>
    <w:rsid w:val="002806F1"/>
    <w:rsid w:val="002830EF"/>
    <w:rsid w:val="00284058"/>
    <w:rsid w:val="00286D1E"/>
    <w:rsid w:val="002903D5"/>
    <w:rsid w:val="0029220E"/>
    <w:rsid w:val="00295E76"/>
    <w:rsid w:val="002962A3"/>
    <w:rsid w:val="002971DF"/>
    <w:rsid w:val="002A7068"/>
    <w:rsid w:val="002B6FF3"/>
    <w:rsid w:val="002C5B1A"/>
    <w:rsid w:val="002D165A"/>
    <w:rsid w:val="002D52E3"/>
    <w:rsid w:val="002D710A"/>
    <w:rsid w:val="002D7EF2"/>
    <w:rsid w:val="002E2159"/>
    <w:rsid w:val="002F211E"/>
    <w:rsid w:val="002F562D"/>
    <w:rsid w:val="0030600F"/>
    <w:rsid w:val="003075B0"/>
    <w:rsid w:val="003139CB"/>
    <w:rsid w:val="00320B84"/>
    <w:rsid w:val="00321F56"/>
    <w:rsid w:val="00323AB4"/>
    <w:rsid w:val="00330A9B"/>
    <w:rsid w:val="0033414C"/>
    <w:rsid w:val="003438A8"/>
    <w:rsid w:val="00343CA1"/>
    <w:rsid w:val="00346021"/>
    <w:rsid w:val="003501C0"/>
    <w:rsid w:val="00353C1F"/>
    <w:rsid w:val="003744C1"/>
    <w:rsid w:val="00380A28"/>
    <w:rsid w:val="0038253F"/>
    <w:rsid w:val="00383173"/>
    <w:rsid w:val="0038543E"/>
    <w:rsid w:val="00390A07"/>
    <w:rsid w:val="0039452A"/>
    <w:rsid w:val="003953DC"/>
    <w:rsid w:val="00397928"/>
    <w:rsid w:val="003A0F5F"/>
    <w:rsid w:val="003A120E"/>
    <w:rsid w:val="003A5A9A"/>
    <w:rsid w:val="003B47E5"/>
    <w:rsid w:val="003C0B45"/>
    <w:rsid w:val="003C25D1"/>
    <w:rsid w:val="003C61C5"/>
    <w:rsid w:val="003C7E26"/>
    <w:rsid w:val="003D1E30"/>
    <w:rsid w:val="003D2A6E"/>
    <w:rsid w:val="003D3E04"/>
    <w:rsid w:val="003D3F94"/>
    <w:rsid w:val="003E15D3"/>
    <w:rsid w:val="003E18E1"/>
    <w:rsid w:val="003E1FDF"/>
    <w:rsid w:val="003E22DC"/>
    <w:rsid w:val="003E2A9C"/>
    <w:rsid w:val="003E2C67"/>
    <w:rsid w:val="003F34C3"/>
    <w:rsid w:val="003F7C4E"/>
    <w:rsid w:val="004003BE"/>
    <w:rsid w:val="0041221F"/>
    <w:rsid w:val="00414D44"/>
    <w:rsid w:val="00414F59"/>
    <w:rsid w:val="00415B06"/>
    <w:rsid w:val="004168E4"/>
    <w:rsid w:val="00422BA0"/>
    <w:rsid w:val="004267AC"/>
    <w:rsid w:val="00427355"/>
    <w:rsid w:val="004314BC"/>
    <w:rsid w:val="0043212B"/>
    <w:rsid w:val="00432D9A"/>
    <w:rsid w:val="00434299"/>
    <w:rsid w:val="00436BB0"/>
    <w:rsid w:val="004444FD"/>
    <w:rsid w:val="00445BAD"/>
    <w:rsid w:val="0045022B"/>
    <w:rsid w:val="00450D5B"/>
    <w:rsid w:val="00452F89"/>
    <w:rsid w:val="00455F5D"/>
    <w:rsid w:val="0046261C"/>
    <w:rsid w:val="00464D04"/>
    <w:rsid w:val="00464EF5"/>
    <w:rsid w:val="00465346"/>
    <w:rsid w:val="00473599"/>
    <w:rsid w:val="00473F42"/>
    <w:rsid w:val="00475A72"/>
    <w:rsid w:val="0048179E"/>
    <w:rsid w:val="00483950"/>
    <w:rsid w:val="00484AF9"/>
    <w:rsid w:val="00487E50"/>
    <w:rsid w:val="004910E5"/>
    <w:rsid w:val="00491610"/>
    <w:rsid w:val="004938F0"/>
    <w:rsid w:val="00497B83"/>
    <w:rsid w:val="004A4C93"/>
    <w:rsid w:val="004B61BE"/>
    <w:rsid w:val="004C62A5"/>
    <w:rsid w:val="004D021C"/>
    <w:rsid w:val="004D112D"/>
    <w:rsid w:val="004D1BA4"/>
    <w:rsid w:val="004D1EBF"/>
    <w:rsid w:val="004D5E9E"/>
    <w:rsid w:val="004D62D3"/>
    <w:rsid w:val="004E5275"/>
    <w:rsid w:val="004E6AF3"/>
    <w:rsid w:val="004F544B"/>
    <w:rsid w:val="004F6122"/>
    <w:rsid w:val="0050327D"/>
    <w:rsid w:val="00504362"/>
    <w:rsid w:val="00505373"/>
    <w:rsid w:val="00510922"/>
    <w:rsid w:val="00515AAA"/>
    <w:rsid w:val="00516061"/>
    <w:rsid w:val="005171FC"/>
    <w:rsid w:val="00521C0B"/>
    <w:rsid w:val="005248C0"/>
    <w:rsid w:val="00534112"/>
    <w:rsid w:val="00535E7F"/>
    <w:rsid w:val="00541C25"/>
    <w:rsid w:val="005437D2"/>
    <w:rsid w:val="00557627"/>
    <w:rsid w:val="00561EAA"/>
    <w:rsid w:val="005709D5"/>
    <w:rsid w:val="00584D2D"/>
    <w:rsid w:val="00591974"/>
    <w:rsid w:val="00596AF2"/>
    <w:rsid w:val="005A2AFB"/>
    <w:rsid w:val="005A5817"/>
    <w:rsid w:val="005A711D"/>
    <w:rsid w:val="005B1D74"/>
    <w:rsid w:val="005B5EDE"/>
    <w:rsid w:val="005C177F"/>
    <w:rsid w:val="005C57C5"/>
    <w:rsid w:val="005D0C54"/>
    <w:rsid w:val="005D26BE"/>
    <w:rsid w:val="005D58E7"/>
    <w:rsid w:val="005D6898"/>
    <w:rsid w:val="005E7622"/>
    <w:rsid w:val="00602A38"/>
    <w:rsid w:val="00614B1B"/>
    <w:rsid w:val="00614C7E"/>
    <w:rsid w:val="006159BF"/>
    <w:rsid w:val="00621A93"/>
    <w:rsid w:val="00623E98"/>
    <w:rsid w:val="006259DB"/>
    <w:rsid w:val="0062603F"/>
    <w:rsid w:val="00626DD2"/>
    <w:rsid w:val="00630FB3"/>
    <w:rsid w:val="00632E25"/>
    <w:rsid w:val="00635934"/>
    <w:rsid w:val="00636ED1"/>
    <w:rsid w:val="00637022"/>
    <w:rsid w:val="0064004B"/>
    <w:rsid w:val="00645C6F"/>
    <w:rsid w:val="0065139A"/>
    <w:rsid w:val="0065272D"/>
    <w:rsid w:val="00654942"/>
    <w:rsid w:val="00656EE6"/>
    <w:rsid w:val="006619D6"/>
    <w:rsid w:val="00661C8A"/>
    <w:rsid w:val="00662B7D"/>
    <w:rsid w:val="0066314D"/>
    <w:rsid w:val="00664842"/>
    <w:rsid w:val="00670F7B"/>
    <w:rsid w:val="00674A81"/>
    <w:rsid w:val="00677568"/>
    <w:rsid w:val="00677E3B"/>
    <w:rsid w:val="00680E12"/>
    <w:rsid w:val="00684E7F"/>
    <w:rsid w:val="00693946"/>
    <w:rsid w:val="006A3DCC"/>
    <w:rsid w:val="006A48BA"/>
    <w:rsid w:val="006A56CD"/>
    <w:rsid w:val="006A597F"/>
    <w:rsid w:val="006A6046"/>
    <w:rsid w:val="006B1919"/>
    <w:rsid w:val="006B6324"/>
    <w:rsid w:val="006B6941"/>
    <w:rsid w:val="006C0EF7"/>
    <w:rsid w:val="006C1049"/>
    <w:rsid w:val="006C15B9"/>
    <w:rsid w:val="006C73D5"/>
    <w:rsid w:val="006D4FFD"/>
    <w:rsid w:val="006E250B"/>
    <w:rsid w:val="006F02ED"/>
    <w:rsid w:val="006F186E"/>
    <w:rsid w:val="00700022"/>
    <w:rsid w:val="007000A4"/>
    <w:rsid w:val="00712397"/>
    <w:rsid w:val="00715A0B"/>
    <w:rsid w:val="00724919"/>
    <w:rsid w:val="0073212A"/>
    <w:rsid w:val="00732FA1"/>
    <w:rsid w:val="0073523B"/>
    <w:rsid w:val="007437B2"/>
    <w:rsid w:val="00744A2B"/>
    <w:rsid w:val="00753400"/>
    <w:rsid w:val="00764046"/>
    <w:rsid w:val="007813EE"/>
    <w:rsid w:val="007870E0"/>
    <w:rsid w:val="00796CAD"/>
    <w:rsid w:val="007A1B6B"/>
    <w:rsid w:val="007A2FB0"/>
    <w:rsid w:val="007A6A81"/>
    <w:rsid w:val="007B3E76"/>
    <w:rsid w:val="007C20A3"/>
    <w:rsid w:val="007C3D8E"/>
    <w:rsid w:val="007C4EC5"/>
    <w:rsid w:val="007C627D"/>
    <w:rsid w:val="007D51A1"/>
    <w:rsid w:val="007D595F"/>
    <w:rsid w:val="007D5B45"/>
    <w:rsid w:val="007D75AE"/>
    <w:rsid w:val="007E124E"/>
    <w:rsid w:val="007E16F0"/>
    <w:rsid w:val="007E4758"/>
    <w:rsid w:val="007F5499"/>
    <w:rsid w:val="007F7517"/>
    <w:rsid w:val="00805EAE"/>
    <w:rsid w:val="008071E9"/>
    <w:rsid w:val="008103BA"/>
    <w:rsid w:val="00811260"/>
    <w:rsid w:val="00811590"/>
    <w:rsid w:val="00813D10"/>
    <w:rsid w:val="00816DCA"/>
    <w:rsid w:val="008175BF"/>
    <w:rsid w:val="0082101A"/>
    <w:rsid w:val="00822505"/>
    <w:rsid w:val="0082367F"/>
    <w:rsid w:val="00824D0D"/>
    <w:rsid w:val="008263EF"/>
    <w:rsid w:val="00831ADB"/>
    <w:rsid w:val="008345A3"/>
    <w:rsid w:val="0084004E"/>
    <w:rsid w:val="00846F1D"/>
    <w:rsid w:val="00851E1E"/>
    <w:rsid w:val="00860CF6"/>
    <w:rsid w:val="00865447"/>
    <w:rsid w:val="00874E0D"/>
    <w:rsid w:val="00875D58"/>
    <w:rsid w:val="00883A0D"/>
    <w:rsid w:val="008844BD"/>
    <w:rsid w:val="00887881"/>
    <w:rsid w:val="008878C6"/>
    <w:rsid w:val="00891221"/>
    <w:rsid w:val="00892D21"/>
    <w:rsid w:val="008943CD"/>
    <w:rsid w:val="00897128"/>
    <w:rsid w:val="00897E41"/>
    <w:rsid w:val="008A517B"/>
    <w:rsid w:val="008A6749"/>
    <w:rsid w:val="008B160F"/>
    <w:rsid w:val="008B384A"/>
    <w:rsid w:val="008C104B"/>
    <w:rsid w:val="008C1AA9"/>
    <w:rsid w:val="008C48A0"/>
    <w:rsid w:val="008D066F"/>
    <w:rsid w:val="008D18C7"/>
    <w:rsid w:val="008D3C87"/>
    <w:rsid w:val="008D5891"/>
    <w:rsid w:val="008D6A7C"/>
    <w:rsid w:val="008E4C24"/>
    <w:rsid w:val="008E7C2C"/>
    <w:rsid w:val="008F1C70"/>
    <w:rsid w:val="008F318F"/>
    <w:rsid w:val="008F47FD"/>
    <w:rsid w:val="00903736"/>
    <w:rsid w:val="00904179"/>
    <w:rsid w:val="0090788F"/>
    <w:rsid w:val="00912551"/>
    <w:rsid w:val="0091274F"/>
    <w:rsid w:val="009139E4"/>
    <w:rsid w:val="0091430A"/>
    <w:rsid w:val="00914709"/>
    <w:rsid w:val="00927245"/>
    <w:rsid w:val="00927A47"/>
    <w:rsid w:val="00937663"/>
    <w:rsid w:val="00937916"/>
    <w:rsid w:val="00940954"/>
    <w:rsid w:val="009430CC"/>
    <w:rsid w:val="00947D84"/>
    <w:rsid w:val="00956B26"/>
    <w:rsid w:val="00961BE3"/>
    <w:rsid w:val="00961C36"/>
    <w:rsid w:val="0098149E"/>
    <w:rsid w:val="009826A2"/>
    <w:rsid w:val="0098771C"/>
    <w:rsid w:val="009967A7"/>
    <w:rsid w:val="00997668"/>
    <w:rsid w:val="009A3960"/>
    <w:rsid w:val="009A4C01"/>
    <w:rsid w:val="009B0EC6"/>
    <w:rsid w:val="009B2901"/>
    <w:rsid w:val="009B4130"/>
    <w:rsid w:val="009B6182"/>
    <w:rsid w:val="009D06E0"/>
    <w:rsid w:val="009D0DC7"/>
    <w:rsid w:val="009E5340"/>
    <w:rsid w:val="009E596B"/>
    <w:rsid w:val="009E612A"/>
    <w:rsid w:val="009E6320"/>
    <w:rsid w:val="009E7F44"/>
    <w:rsid w:val="009F40DA"/>
    <w:rsid w:val="00A259C0"/>
    <w:rsid w:val="00A3375E"/>
    <w:rsid w:val="00A34F78"/>
    <w:rsid w:val="00A37FD2"/>
    <w:rsid w:val="00A412CE"/>
    <w:rsid w:val="00A46073"/>
    <w:rsid w:val="00A47914"/>
    <w:rsid w:val="00A50F67"/>
    <w:rsid w:val="00A53D90"/>
    <w:rsid w:val="00A5535F"/>
    <w:rsid w:val="00A566A6"/>
    <w:rsid w:val="00A605A5"/>
    <w:rsid w:val="00A65A7B"/>
    <w:rsid w:val="00A721FA"/>
    <w:rsid w:val="00A72594"/>
    <w:rsid w:val="00A725B4"/>
    <w:rsid w:val="00A7546F"/>
    <w:rsid w:val="00A77981"/>
    <w:rsid w:val="00A8119F"/>
    <w:rsid w:val="00A83E9C"/>
    <w:rsid w:val="00A85287"/>
    <w:rsid w:val="00AA20E2"/>
    <w:rsid w:val="00AA2B68"/>
    <w:rsid w:val="00AA5CC0"/>
    <w:rsid w:val="00AA77FB"/>
    <w:rsid w:val="00AC0FDB"/>
    <w:rsid w:val="00AC3149"/>
    <w:rsid w:val="00AC50AD"/>
    <w:rsid w:val="00AD1A93"/>
    <w:rsid w:val="00AE1E27"/>
    <w:rsid w:val="00AE355F"/>
    <w:rsid w:val="00AE76D7"/>
    <w:rsid w:val="00AF230E"/>
    <w:rsid w:val="00AF325E"/>
    <w:rsid w:val="00B0598C"/>
    <w:rsid w:val="00B22648"/>
    <w:rsid w:val="00B23406"/>
    <w:rsid w:val="00B24DAF"/>
    <w:rsid w:val="00B30859"/>
    <w:rsid w:val="00B32FDC"/>
    <w:rsid w:val="00B35CF7"/>
    <w:rsid w:val="00B37ECF"/>
    <w:rsid w:val="00B407AF"/>
    <w:rsid w:val="00B42ED1"/>
    <w:rsid w:val="00B4320F"/>
    <w:rsid w:val="00B54A34"/>
    <w:rsid w:val="00B55E65"/>
    <w:rsid w:val="00B62C46"/>
    <w:rsid w:val="00B662F4"/>
    <w:rsid w:val="00B856D7"/>
    <w:rsid w:val="00B901E4"/>
    <w:rsid w:val="00B92227"/>
    <w:rsid w:val="00B938B5"/>
    <w:rsid w:val="00B94402"/>
    <w:rsid w:val="00BA0FFF"/>
    <w:rsid w:val="00BA4F4A"/>
    <w:rsid w:val="00BB4869"/>
    <w:rsid w:val="00BC39E4"/>
    <w:rsid w:val="00BC46B9"/>
    <w:rsid w:val="00BC66F8"/>
    <w:rsid w:val="00BD03C7"/>
    <w:rsid w:val="00BD12A6"/>
    <w:rsid w:val="00BD1E57"/>
    <w:rsid w:val="00BE0A77"/>
    <w:rsid w:val="00BE401B"/>
    <w:rsid w:val="00BE52C4"/>
    <w:rsid w:val="00BE600D"/>
    <w:rsid w:val="00BF1762"/>
    <w:rsid w:val="00BF4CF2"/>
    <w:rsid w:val="00BF515C"/>
    <w:rsid w:val="00C0020D"/>
    <w:rsid w:val="00C04C3D"/>
    <w:rsid w:val="00C07E8C"/>
    <w:rsid w:val="00C12711"/>
    <w:rsid w:val="00C17BBF"/>
    <w:rsid w:val="00C21C7A"/>
    <w:rsid w:val="00C25357"/>
    <w:rsid w:val="00C3076A"/>
    <w:rsid w:val="00C30BDC"/>
    <w:rsid w:val="00C422D8"/>
    <w:rsid w:val="00C53F09"/>
    <w:rsid w:val="00C63DC8"/>
    <w:rsid w:val="00C655FB"/>
    <w:rsid w:val="00C75BFF"/>
    <w:rsid w:val="00C859F0"/>
    <w:rsid w:val="00C917B8"/>
    <w:rsid w:val="00CA26AD"/>
    <w:rsid w:val="00CA5D6E"/>
    <w:rsid w:val="00CB2140"/>
    <w:rsid w:val="00CB7434"/>
    <w:rsid w:val="00CC0F0F"/>
    <w:rsid w:val="00CC1FE8"/>
    <w:rsid w:val="00CD1908"/>
    <w:rsid w:val="00CD5C7F"/>
    <w:rsid w:val="00CD7AFD"/>
    <w:rsid w:val="00CF079B"/>
    <w:rsid w:val="00CF22A7"/>
    <w:rsid w:val="00CF45AA"/>
    <w:rsid w:val="00CF6EE7"/>
    <w:rsid w:val="00D051B4"/>
    <w:rsid w:val="00D05622"/>
    <w:rsid w:val="00D06400"/>
    <w:rsid w:val="00D07A17"/>
    <w:rsid w:val="00D07FBA"/>
    <w:rsid w:val="00D10FF7"/>
    <w:rsid w:val="00D13345"/>
    <w:rsid w:val="00D137B4"/>
    <w:rsid w:val="00D15448"/>
    <w:rsid w:val="00D4145C"/>
    <w:rsid w:val="00D456C0"/>
    <w:rsid w:val="00D47868"/>
    <w:rsid w:val="00D50618"/>
    <w:rsid w:val="00D543C6"/>
    <w:rsid w:val="00D56123"/>
    <w:rsid w:val="00D5765C"/>
    <w:rsid w:val="00D57D50"/>
    <w:rsid w:val="00D608CF"/>
    <w:rsid w:val="00D648E0"/>
    <w:rsid w:val="00D672E1"/>
    <w:rsid w:val="00D701BC"/>
    <w:rsid w:val="00D7138A"/>
    <w:rsid w:val="00D75E68"/>
    <w:rsid w:val="00D76183"/>
    <w:rsid w:val="00D81B81"/>
    <w:rsid w:val="00D81D5A"/>
    <w:rsid w:val="00D82C15"/>
    <w:rsid w:val="00D83CC5"/>
    <w:rsid w:val="00D87680"/>
    <w:rsid w:val="00D911E3"/>
    <w:rsid w:val="00D91E8B"/>
    <w:rsid w:val="00D91FE5"/>
    <w:rsid w:val="00D92DA9"/>
    <w:rsid w:val="00DA0F94"/>
    <w:rsid w:val="00DA115D"/>
    <w:rsid w:val="00DA5682"/>
    <w:rsid w:val="00DB2A64"/>
    <w:rsid w:val="00DB66E0"/>
    <w:rsid w:val="00DB688E"/>
    <w:rsid w:val="00DC0A23"/>
    <w:rsid w:val="00DD00AB"/>
    <w:rsid w:val="00DD3ADD"/>
    <w:rsid w:val="00DD402E"/>
    <w:rsid w:val="00DD4C0E"/>
    <w:rsid w:val="00DD4E15"/>
    <w:rsid w:val="00DE07E1"/>
    <w:rsid w:val="00DE387C"/>
    <w:rsid w:val="00DE5AEB"/>
    <w:rsid w:val="00DF29E9"/>
    <w:rsid w:val="00DF3A6B"/>
    <w:rsid w:val="00DF5E7D"/>
    <w:rsid w:val="00E10F30"/>
    <w:rsid w:val="00E128AA"/>
    <w:rsid w:val="00E143CF"/>
    <w:rsid w:val="00E144A5"/>
    <w:rsid w:val="00E14E79"/>
    <w:rsid w:val="00E20619"/>
    <w:rsid w:val="00E27E12"/>
    <w:rsid w:val="00E32EBC"/>
    <w:rsid w:val="00E4499A"/>
    <w:rsid w:val="00E45259"/>
    <w:rsid w:val="00E55AA4"/>
    <w:rsid w:val="00E7034F"/>
    <w:rsid w:val="00E71E66"/>
    <w:rsid w:val="00E732FF"/>
    <w:rsid w:val="00E754DA"/>
    <w:rsid w:val="00E76A7F"/>
    <w:rsid w:val="00E80D08"/>
    <w:rsid w:val="00E81BCA"/>
    <w:rsid w:val="00E87293"/>
    <w:rsid w:val="00E92D09"/>
    <w:rsid w:val="00EA0EBD"/>
    <w:rsid w:val="00EA2518"/>
    <w:rsid w:val="00EB18CB"/>
    <w:rsid w:val="00EC0A35"/>
    <w:rsid w:val="00EC0CD8"/>
    <w:rsid w:val="00EC147D"/>
    <w:rsid w:val="00EC2F64"/>
    <w:rsid w:val="00ED3DCC"/>
    <w:rsid w:val="00EE2948"/>
    <w:rsid w:val="00EF38F0"/>
    <w:rsid w:val="00EF3F81"/>
    <w:rsid w:val="00EF758A"/>
    <w:rsid w:val="00F0310B"/>
    <w:rsid w:val="00F03B04"/>
    <w:rsid w:val="00F04A80"/>
    <w:rsid w:val="00F10685"/>
    <w:rsid w:val="00F25504"/>
    <w:rsid w:val="00F26EBB"/>
    <w:rsid w:val="00F31929"/>
    <w:rsid w:val="00F34030"/>
    <w:rsid w:val="00F35572"/>
    <w:rsid w:val="00F37CE2"/>
    <w:rsid w:val="00F523A6"/>
    <w:rsid w:val="00F55C2F"/>
    <w:rsid w:val="00F624D3"/>
    <w:rsid w:val="00F64394"/>
    <w:rsid w:val="00F64BF7"/>
    <w:rsid w:val="00F75360"/>
    <w:rsid w:val="00F82329"/>
    <w:rsid w:val="00F862C4"/>
    <w:rsid w:val="00F866F6"/>
    <w:rsid w:val="00F92BFE"/>
    <w:rsid w:val="00F93FD6"/>
    <w:rsid w:val="00FA09FC"/>
    <w:rsid w:val="00FA3F20"/>
    <w:rsid w:val="00FB0B13"/>
    <w:rsid w:val="00FB0F44"/>
    <w:rsid w:val="00FB4E85"/>
    <w:rsid w:val="00FB584A"/>
    <w:rsid w:val="00FB63BE"/>
    <w:rsid w:val="00FB7AB1"/>
    <w:rsid w:val="00FC1DC8"/>
    <w:rsid w:val="00FC24B3"/>
    <w:rsid w:val="00FC6AB6"/>
    <w:rsid w:val="00FD4998"/>
    <w:rsid w:val="00FE345E"/>
    <w:rsid w:val="00FE42ED"/>
    <w:rsid w:val="00FE7174"/>
    <w:rsid w:val="00FF6493"/>
    <w:rsid w:val="1E2DE6F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2A737B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345"/>
    <w:pPr>
      <w:spacing w:after="240"/>
      <w:jc w:val="both"/>
    </w:pPr>
    <w:rPr>
      <w:rFonts w:ascii="Arial" w:hAnsi="Arial"/>
      <w:lang w:eastAsia="en-US"/>
    </w:rPr>
  </w:style>
  <w:style w:type="paragraph" w:styleId="Overskrift1">
    <w:name w:val="heading 1"/>
    <w:aliases w:val="Over 1"/>
    <w:basedOn w:val="Normal"/>
    <w:next w:val="Normal"/>
    <w:qFormat/>
    <w:rsid w:val="00BE401B"/>
    <w:pPr>
      <w:keepNext/>
      <w:keepLines/>
      <w:numPr>
        <w:numId w:val="4"/>
      </w:numPr>
      <w:tabs>
        <w:tab w:val="clear" w:pos="360"/>
      </w:tabs>
      <w:spacing w:before="240" w:after="60"/>
      <w:ind w:right="-720"/>
      <w:jc w:val="left"/>
      <w:outlineLvl w:val="0"/>
    </w:pPr>
    <w:rPr>
      <w:b/>
      <w:color w:val="000000"/>
      <w:sz w:val="22"/>
    </w:rPr>
  </w:style>
  <w:style w:type="paragraph" w:styleId="Overskrift2">
    <w:name w:val="heading 2"/>
    <w:aliases w:val="Heading2"/>
    <w:basedOn w:val="Normal"/>
    <w:next w:val="Normal"/>
    <w:qFormat/>
    <w:rsid w:val="00D13345"/>
    <w:pPr>
      <w:keepNext/>
      <w:keepLines/>
      <w:numPr>
        <w:ilvl w:val="1"/>
        <w:numId w:val="4"/>
      </w:numPr>
      <w:tabs>
        <w:tab w:val="left" w:pos="709"/>
      </w:tabs>
      <w:spacing w:before="240" w:after="60"/>
      <w:jc w:val="left"/>
      <w:outlineLvl w:val="1"/>
    </w:pPr>
    <w:rPr>
      <w:b/>
      <w:sz w:val="22"/>
    </w:rPr>
  </w:style>
  <w:style w:type="paragraph" w:styleId="Overskrift3">
    <w:name w:val="heading 3"/>
    <w:basedOn w:val="Normal"/>
    <w:next w:val="Normal"/>
    <w:qFormat/>
    <w:rsid w:val="00D13345"/>
    <w:pPr>
      <w:keepNext/>
      <w:keepLines/>
      <w:numPr>
        <w:ilvl w:val="2"/>
        <w:numId w:val="4"/>
      </w:numPr>
      <w:tabs>
        <w:tab w:val="left" w:pos="709"/>
      </w:tabs>
      <w:spacing w:before="240" w:after="60"/>
      <w:jc w:val="left"/>
      <w:outlineLvl w:val="2"/>
    </w:pPr>
    <w:rPr>
      <w:b/>
      <w:sz w:val="22"/>
    </w:rPr>
  </w:style>
  <w:style w:type="paragraph" w:styleId="Overskrift4">
    <w:name w:val="heading 4"/>
    <w:basedOn w:val="Normal"/>
    <w:next w:val="Normal"/>
    <w:qFormat/>
    <w:rsid w:val="00D13345"/>
    <w:pPr>
      <w:keepNext/>
      <w:keepLines/>
      <w:numPr>
        <w:ilvl w:val="3"/>
        <w:numId w:val="4"/>
      </w:numPr>
      <w:tabs>
        <w:tab w:val="left" w:pos="851"/>
      </w:tabs>
      <w:spacing w:before="240" w:after="60"/>
      <w:jc w:val="left"/>
      <w:outlineLvl w:val="3"/>
    </w:pPr>
    <w:rPr>
      <w:bCs/>
      <w:sz w:val="22"/>
    </w:rPr>
  </w:style>
  <w:style w:type="paragraph" w:styleId="Overskrift5">
    <w:name w:val="heading 5"/>
    <w:basedOn w:val="Normal"/>
    <w:next w:val="Normal"/>
    <w:qFormat/>
    <w:rsid w:val="00D13345"/>
    <w:pPr>
      <w:keepNext/>
      <w:keepLines/>
      <w:numPr>
        <w:ilvl w:val="4"/>
        <w:numId w:val="4"/>
      </w:numPr>
      <w:tabs>
        <w:tab w:val="left" w:pos="993"/>
      </w:tabs>
      <w:spacing w:before="240" w:after="60"/>
      <w:jc w:val="left"/>
      <w:outlineLvl w:val="4"/>
    </w:pPr>
    <w:rPr>
      <w:bCs/>
      <w:sz w:val="22"/>
    </w:rPr>
  </w:style>
  <w:style w:type="paragraph" w:styleId="Overskrift6">
    <w:name w:val="heading 6"/>
    <w:basedOn w:val="Normal"/>
    <w:next w:val="Normal"/>
    <w:qFormat/>
    <w:rsid w:val="00D13345"/>
    <w:pPr>
      <w:numPr>
        <w:ilvl w:val="5"/>
        <w:numId w:val="4"/>
      </w:numPr>
      <w:spacing w:before="240" w:after="120"/>
      <w:jc w:val="left"/>
      <w:outlineLvl w:val="5"/>
    </w:pPr>
    <w:rPr>
      <w:b/>
    </w:rPr>
  </w:style>
  <w:style w:type="paragraph" w:styleId="Overskrift7">
    <w:name w:val="heading 7"/>
    <w:basedOn w:val="Normal"/>
    <w:next w:val="Normal"/>
    <w:qFormat/>
    <w:rsid w:val="00D13345"/>
    <w:pPr>
      <w:numPr>
        <w:ilvl w:val="6"/>
        <w:numId w:val="4"/>
      </w:numPr>
      <w:spacing w:before="240"/>
      <w:jc w:val="left"/>
      <w:outlineLvl w:val="6"/>
    </w:pPr>
    <w:rPr>
      <w:b/>
    </w:rPr>
  </w:style>
  <w:style w:type="paragraph" w:styleId="Overskrift8">
    <w:name w:val="heading 8"/>
    <w:basedOn w:val="Normal"/>
    <w:next w:val="Normal"/>
    <w:qFormat/>
    <w:rsid w:val="00D13345"/>
    <w:pPr>
      <w:numPr>
        <w:ilvl w:val="7"/>
        <w:numId w:val="4"/>
      </w:numPr>
      <w:spacing w:before="240"/>
      <w:jc w:val="left"/>
      <w:outlineLvl w:val="7"/>
    </w:pPr>
    <w:rPr>
      <w:b/>
    </w:rPr>
  </w:style>
  <w:style w:type="paragraph" w:styleId="Overskrift9">
    <w:name w:val="heading 9"/>
    <w:basedOn w:val="Normal"/>
    <w:next w:val="Normal"/>
    <w:qFormat/>
    <w:rsid w:val="00D13345"/>
    <w:pPr>
      <w:numPr>
        <w:ilvl w:val="8"/>
        <w:numId w:val="4"/>
      </w:numPr>
      <w:spacing w:before="240"/>
      <w:jc w:val="left"/>
      <w:outlineLvl w:val="8"/>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sz w:val="22"/>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spacing w:before="120" w:after="120"/>
    </w:pPr>
    <w:rPr>
      <w:sz w:val="22"/>
    </w:rPr>
  </w:style>
  <w:style w:type="paragraph" w:styleId="Topptekst">
    <w:name w:val="header"/>
    <w:pPr>
      <w:tabs>
        <w:tab w:val="center" w:pos="4253"/>
        <w:tab w:val="right" w:pos="9497"/>
      </w:tabs>
    </w:pPr>
    <w:rPr>
      <w:noProof/>
      <w:sz w:val="22"/>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D701BC"/>
    <w:pPr>
      <w:tabs>
        <w:tab w:val="right" w:leader="dot" w:pos="9072"/>
      </w:tabs>
      <w:spacing w:after="0"/>
      <w:ind w:left="918"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rsid w:val="00D701BC"/>
    <w:pPr>
      <w:spacing w:before="120" w:after="120"/>
      <w:ind w:left="720" w:hanging="720"/>
    </w:pPr>
    <w:rPr>
      <w:rFonts w:ascii="Arial" w:hAnsi="Arial"/>
      <w:b/>
      <w:noProof/>
      <w:lang w:eastAsia="en-US"/>
    </w:rPr>
  </w:style>
  <w:style w:type="paragraph" w:styleId="Punktliste">
    <w:name w:val="List Bullet"/>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E55AA4"/>
    <w:pPr>
      <w:tabs>
        <w:tab w:val="left" w:pos="720"/>
      </w:tabs>
      <w:ind w:left="0"/>
      <w:jc w:val="left"/>
    </w:pPr>
    <w:rPr>
      <w:sz w:val="22"/>
      <w:lang w:eastAsia="nb-NO"/>
    </w:rPr>
  </w:style>
  <w:style w:type="character" w:customStyle="1" w:styleId="KontraktstilTegn">
    <w:name w:val="Kontraktstil Tegn"/>
    <w:link w:val="Kontraktstil"/>
    <w:rsid w:val="00E55AA4"/>
    <w:rPr>
      <w:rFonts w:ascii="Arial" w:hAnsi="Arial"/>
      <w:sz w:val="22"/>
      <w:lang w:val="nb-NO" w:eastAsia="nb-NO"/>
    </w:rPr>
  </w:style>
  <w:style w:type="paragraph" w:styleId="Tittel">
    <w:name w:val="Title"/>
    <w:next w:val="Normal"/>
    <w:link w:val="TittelTegn"/>
    <w:uiPriority w:val="10"/>
    <w:qFormat/>
    <w:rsid w:val="00D13345"/>
    <w:pPr>
      <w:keepNext/>
      <w:spacing w:after="240"/>
    </w:pPr>
    <w:rPr>
      <w:rFonts w:ascii="Arial" w:hAnsi="Arial" w:cs="Arial"/>
      <w:sz w:val="30"/>
      <w:lang w:eastAsia="en-US"/>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customStyle="1" w:styleId="TOCPageNumberTextStyle">
    <w:name w:val="TOC Page Number Text Style"/>
    <w:basedOn w:val="Normal"/>
    <w:rsid w:val="00004371"/>
    <w:pPr>
      <w:numPr>
        <w:numId w:val="2"/>
      </w:numPr>
      <w:tabs>
        <w:tab w:val="clear" w:pos="1080"/>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spacing w:after="0"/>
      <w:ind w:left="0" w:firstLine="0"/>
      <w:jc w:val="right"/>
    </w:pPr>
    <w:rPr>
      <w:b/>
      <w:lang w:val="en-GB"/>
    </w:rPr>
  </w:style>
  <w:style w:type="paragraph" w:customStyle="1" w:styleId="Bulletlistnumbered">
    <w:name w:val="Bulletlist numbered"/>
    <w:rsid w:val="00004371"/>
    <w:pPr>
      <w:keepLines/>
      <w:tabs>
        <w:tab w:val="num" w:pos="360"/>
      </w:tabs>
      <w:spacing w:before="40" w:after="40"/>
    </w:pPr>
    <w:rPr>
      <w:sz w:val="24"/>
      <w:lang w:val="en-GB" w:eastAsia="en-US"/>
    </w:rPr>
  </w:style>
  <w:style w:type="paragraph" w:styleId="Merknadstekst">
    <w:name w:val="annotation text"/>
    <w:basedOn w:val="Normal"/>
    <w:link w:val="MerknadstekstTegn"/>
    <w:semiHidden/>
    <w:rsid w:val="00A72594"/>
  </w:style>
  <w:style w:type="paragraph" w:styleId="Bobletekst">
    <w:name w:val="Balloon Text"/>
    <w:basedOn w:val="Normal"/>
    <w:semiHidden/>
    <w:rsid w:val="00A72594"/>
    <w:rPr>
      <w:rFonts w:ascii="Tahoma" w:hAnsi="Tahoma" w:cs="Tahoma"/>
      <w:sz w:val="16"/>
      <w:szCs w:val="16"/>
    </w:rPr>
  </w:style>
  <w:style w:type="paragraph" w:customStyle="1" w:styleId="Kontraktstil-nsb">
    <w:name w:val="Kontraktstil-nsb"/>
    <w:basedOn w:val="Kontraktstil"/>
    <w:link w:val="Kontraktstil-nsbTegn"/>
    <w:qFormat/>
    <w:rsid w:val="008103BA"/>
  </w:style>
  <w:style w:type="paragraph" w:styleId="INNH3">
    <w:name w:val="toc 3"/>
    <w:basedOn w:val="Normal"/>
    <w:next w:val="Normal"/>
    <w:autoRedefine/>
    <w:uiPriority w:val="39"/>
    <w:rsid w:val="00D701BC"/>
    <w:pPr>
      <w:spacing w:after="0"/>
      <w:ind w:left="403"/>
    </w:pPr>
  </w:style>
  <w:style w:type="character" w:customStyle="1" w:styleId="Kontraktstil-nsbTegn">
    <w:name w:val="Kontraktstil-nsb Tegn"/>
    <w:link w:val="Kontraktstil-nsb"/>
    <w:rsid w:val="008103BA"/>
    <w:rPr>
      <w:rFonts w:ascii="Arial" w:hAnsi="Arial"/>
      <w:sz w:val="22"/>
      <w:lang w:val="nb-NO" w:eastAsia="nb-NO" w:bidi="ar-SA"/>
    </w:rPr>
  </w:style>
  <w:style w:type="paragraph" w:customStyle="1" w:styleId="StyleLeftNorwegianBokml">
    <w:name w:val="Style Left Norwegian (Bokmål)"/>
    <w:basedOn w:val="Normal"/>
    <w:rsid w:val="00F82329"/>
    <w:pPr>
      <w:jc w:val="left"/>
    </w:pPr>
    <w:rPr>
      <w:sz w:val="22"/>
    </w:rPr>
  </w:style>
  <w:style w:type="paragraph" w:styleId="NormalWeb">
    <w:name w:val="Normal (Web)"/>
    <w:basedOn w:val="Normal"/>
    <w:rsid w:val="00B55E65"/>
    <w:pPr>
      <w:spacing w:before="100" w:beforeAutospacing="1" w:after="100" w:afterAutospacing="1"/>
    </w:pPr>
    <w:rPr>
      <w:sz w:val="22"/>
    </w:rPr>
  </w:style>
  <w:style w:type="paragraph" w:customStyle="1" w:styleId="Kontraktsstil">
    <w:name w:val="Kontraktsstil"/>
    <w:rsid w:val="003C61C5"/>
    <w:pPr>
      <w:keepLines/>
    </w:pPr>
    <w:rPr>
      <w:rFonts w:ascii="Arial" w:hAnsi="Arial" w:cs="Arial"/>
      <w:sz w:val="22"/>
      <w:szCs w:val="22"/>
      <w:lang w:eastAsia="en-US"/>
    </w:rPr>
  </w:style>
  <w:style w:type="character" w:customStyle="1" w:styleId="TittelTegn">
    <w:name w:val="Tittel Tegn"/>
    <w:link w:val="Tittel"/>
    <w:uiPriority w:val="10"/>
    <w:rsid w:val="001504BE"/>
    <w:rPr>
      <w:rFonts w:ascii="Arial" w:hAnsi="Arial" w:cs="Arial"/>
      <w:sz w:val="30"/>
      <w:lang w:eastAsia="en-US"/>
    </w:rPr>
  </w:style>
  <w:style w:type="paragraph" w:customStyle="1" w:styleId="Normalmedluftover">
    <w:name w:val="Normal med luft over"/>
    <w:basedOn w:val="Normal"/>
    <w:link w:val="NormalmedluftoverTegn"/>
    <w:qFormat/>
    <w:rsid w:val="001504BE"/>
    <w:pPr>
      <w:keepLines/>
      <w:widowControl w:val="0"/>
      <w:spacing w:before="140" w:after="0"/>
      <w:jc w:val="left"/>
    </w:pPr>
    <w:rPr>
      <w:bCs/>
      <w:sz w:val="22"/>
      <w:szCs w:val="22"/>
      <w:lang w:val="x-none" w:eastAsia="x-none"/>
    </w:rPr>
  </w:style>
  <w:style w:type="character" w:customStyle="1" w:styleId="NormalmedluftoverTegn">
    <w:name w:val="Normal med luft over Tegn"/>
    <w:link w:val="Normalmedluftover"/>
    <w:rsid w:val="001504BE"/>
    <w:rPr>
      <w:rFonts w:ascii="Arial" w:hAnsi="Arial"/>
      <w:bCs/>
      <w:sz w:val="22"/>
      <w:szCs w:val="22"/>
      <w:lang w:val="x-none" w:eastAsia="x-none"/>
    </w:rPr>
  </w:style>
  <w:style w:type="character" w:customStyle="1" w:styleId="BunntekstTegn">
    <w:name w:val="Bunntekst Tegn"/>
    <w:link w:val="Bunntekst"/>
    <w:uiPriority w:val="99"/>
    <w:rsid w:val="00143740"/>
    <w:rPr>
      <w:rFonts w:ascii="Arial" w:hAnsi="Arial"/>
      <w:sz w:val="22"/>
      <w:lang w:eastAsia="en-US"/>
    </w:rPr>
  </w:style>
  <w:style w:type="paragraph" w:styleId="Listeavsnitt">
    <w:name w:val="List Paragraph"/>
    <w:basedOn w:val="Normal"/>
    <w:uiPriority w:val="34"/>
    <w:qFormat/>
    <w:rsid w:val="00133952"/>
    <w:pPr>
      <w:numPr>
        <w:numId w:val="5"/>
      </w:numPr>
      <w:tabs>
        <w:tab w:val="num" w:pos="1440"/>
      </w:tabs>
      <w:spacing w:after="160"/>
      <w:ind w:left="284" w:hanging="284"/>
      <w:contextualSpacing/>
      <w:jc w:val="left"/>
    </w:pPr>
    <w:rPr>
      <w:rFonts w:ascii="Verdana" w:eastAsia="Calibri" w:hAnsi="Verdana"/>
      <w:sz w:val="16"/>
      <w:szCs w:val="22"/>
      <w:lang w:eastAsia="nb-NO"/>
    </w:rPr>
  </w:style>
  <w:style w:type="table" w:styleId="Tabellrutenett">
    <w:name w:val="Table Grid"/>
    <w:basedOn w:val="Vanligtabell"/>
    <w:uiPriority w:val="59"/>
    <w:rsid w:val="00903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gn"/>
    <w:uiPriority w:val="1"/>
    <w:qFormat/>
    <w:rsid w:val="00B22648"/>
    <w:rPr>
      <w:rFonts w:ascii="Calibri" w:eastAsia="Calibri" w:hAnsi="Calibri"/>
      <w:sz w:val="22"/>
      <w:szCs w:val="22"/>
      <w:lang w:eastAsia="en-US"/>
    </w:rPr>
  </w:style>
  <w:style w:type="character" w:customStyle="1" w:styleId="IngenmellomromTegn">
    <w:name w:val="Ingen mellomrom Tegn"/>
    <w:link w:val="Ingenmellomrom"/>
    <w:uiPriority w:val="1"/>
    <w:rsid w:val="00B22648"/>
    <w:rPr>
      <w:rFonts w:ascii="Calibri" w:eastAsia="Calibri" w:hAnsi="Calibri"/>
      <w:sz w:val="22"/>
      <w:szCs w:val="22"/>
      <w:lang w:eastAsia="en-US"/>
    </w:rPr>
  </w:style>
  <w:style w:type="paragraph" w:styleId="Kommentaremne">
    <w:name w:val="annotation subject"/>
    <w:basedOn w:val="Merknadstekst"/>
    <w:next w:val="Merknadstekst"/>
    <w:link w:val="KommentaremneTegn"/>
    <w:uiPriority w:val="99"/>
    <w:semiHidden/>
    <w:unhideWhenUsed/>
    <w:rsid w:val="00E128AA"/>
    <w:rPr>
      <w:b/>
      <w:bCs/>
    </w:rPr>
  </w:style>
  <w:style w:type="character" w:customStyle="1" w:styleId="MerknadstekstTegn">
    <w:name w:val="Merknadstekst Tegn"/>
    <w:link w:val="Merknadstekst"/>
    <w:semiHidden/>
    <w:rsid w:val="00E128AA"/>
    <w:rPr>
      <w:rFonts w:ascii="Arial" w:hAnsi="Arial"/>
      <w:lang w:val="fr-FR" w:eastAsia="en-US"/>
    </w:rPr>
  </w:style>
  <w:style w:type="character" w:customStyle="1" w:styleId="KommentaremneTegn">
    <w:name w:val="Kommentaremne Tegn"/>
    <w:link w:val="Kommentaremne"/>
    <w:uiPriority w:val="99"/>
    <w:semiHidden/>
    <w:rsid w:val="00E128AA"/>
    <w:rPr>
      <w:rFonts w:ascii="Arial" w:hAnsi="Arial"/>
      <w:b/>
      <w:bCs/>
      <w:lang w:val="fr-FR" w:eastAsia="en-US"/>
    </w:rPr>
  </w:style>
  <w:style w:type="paragraph" w:customStyle="1" w:styleId="mortaga">
    <w:name w:val="mortag_a"/>
    <w:basedOn w:val="Normal"/>
    <w:rsid w:val="00FF6493"/>
    <w:pPr>
      <w:spacing w:before="100" w:beforeAutospacing="1" w:after="100" w:afterAutospacing="1"/>
      <w:jc w:val="left"/>
    </w:pPr>
    <w:rPr>
      <w:rFonts w:ascii="Times New Roman" w:hAnsi="Times New Roman"/>
      <w:sz w:val="24"/>
      <w:szCs w:val="24"/>
      <w:lang w:eastAsia="nb-NO"/>
    </w:rPr>
  </w:style>
  <w:style w:type="character" w:customStyle="1" w:styleId="highlight">
    <w:name w:val="highlight"/>
    <w:rsid w:val="00FF6493"/>
  </w:style>
  <w:style w:type="paragraph" w:styleId="Revisjon">
    <w:name w:val="Revision"/>
    <w:hidden/>
    <w:uiPriority w:val="99"/>
    <w:semiHidden/>
    <w:rsid w:val="00FF6493"/>
    <w:rPr>
      <w:rFonts w:ascii="Arial" w:hAnsi="Arial"/>
      <w:lang w:val="fr-FR" w:eastAsia="en-US"/>
    </w:rPr>
  </w:style>
  <w:style w:type="paragraph" w:customStyle="1" w:styleId="paragraph">
    <w:name w:val="paragraph"/>
    <w:basedOn w:val="Normal"/>
    <w:rsid w:val="009967A7"/>
    <w:pPr>
      <w:spacing w:before="100" w:beforeAutospacing="1" w:after="100" w:afterAutospacing="1"/>
      <w:jc w:val="left"/>
    </w:pPr>
    <w:rPr>
      <w:rFonts w:ascii="Times New Roman" w:hAnsi="Times New Roman"/>
      <w:sz w:val="24"/>
      <w:szCs w:val="24"/>
      <w:lang w:eastAsia="nb-NO"/>
    </w:rPr>
  </w:style>
  <w:style w:type="character" w:customStyle="1" w:styleId="normaltextrun">
    <w:name w:val="normaltextrun"/>
    <w:rsid w:val="009967A7"/>
  </w:style>
  <w:style w:type="character" w:customStyle="1" w:styleId="eop">
    <w:name w:val="eop"/>
    <w:rsid w:val="00996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0447">
      <w:bodyDiv w:val="1"/>
      <w:marLeft w:val="0"/>
      <w:marRight w:val="0"/>
      <w:marTop w:val="0"/>
      <w:marBottom w:val="0"/>
      <w:divBdr>
        <w:top w:val="none" w:sz="0" w:space="0" w:color="auto"/>
        <w:left w:val="none" w:sz="0" w:space="0" w:color="auto"/>
        <w:bottom w:val="none" w:sz="0" w:space="0" w:color="auto"/>
        <w:right w:val="none" w:sz="0" w:space="0" w:color="auto"/>
      </w:divBdr>
    </w:div>
    <w:div w:id="566502207">
      <w:bodyDiv w:val="1"/>
      <w:marLeft w:val="0"/>
      <w:marRight w:val="0"/>
      <w:marTop w:val="0"/>
      <w:marBottom w:val="0"/>
      <w:divBdr>
        <w:top w:val="none" w:sz="0" w:space="0" w:color="auto"/>
        <w:left w:val="none" w:sz="0" w:space="0" w:color="auto"/>
        <w:bottom w:val="none" w:sz="0" w:space="0" w:color="auto"/>
        <w:right w:val="none" w:sz="0" w:space="0" w:color="auto"/>
      </w:divBdr>
    </w:div>
    <w:div w:id="1302616596">
      <w:bodyDiv w:val="1"/>
      <w:marLeft w:val="0"/>
      <w:marRight w:val="0"/>
      <w:marTop w:val="0"/>
      <w:marBottom w:val="0"/>
      <w:divBdr>
        <w:top w:val="none" w:sz="0" w:space="0" w:color="auto"/>
        <w:left w:val="none" w:sz="0" w:space="0" w:color="auto"/>
        <w:bottom w:val="none" w:sz="0" w:space="0" w:color="auto"/>
        <w:right w:val="none" w:sz="0" w:space="0" w:color="auto"/>
      </w:divBdr>
    </w:div>
    <w:div w:id="1748189016">
      <w:bodyDiv w:val="1"/>
      <w:marLeft w:val="0"/>
      <w:marRight w:val="0"/>
      <w:marTop w:val="0"/>
      <w:marBottom w:val="0"/>
      <w:divBdr>
        <w:top w:val="none" w:sz="0" w:space="0" w:color="auto"/>
        <w:left w:val="none" w:sz="0" w:space="0" w:color="auto"/>
        <w:bottom w:val="none" w:sz="0" w:space="0" w:color="auto"/>
        <w:right w:val="none" w:sz="0" w:space="0" w:color="auto"/>
      </w:divBdr>
    </w:div>
    <w:div w:id="1923485033">
      <w:bodyDiv w:val="1"/>
      <w:marLeft w:val="0"/>
      <w:marRight w:val="0"/>
      <w:marTop w:val="0"/>
      <w:marBottom w:val="0"/>
      <w:divBdr>
        <w:top w:val="none" w:sz="0" w:space="0" w:color="auto"/>
        <w:left w:val="none" w:sz="0" w:space="0" w:color="auto"/>
        <w:bottom w:val="none" w:sz="0" w:space="0" w:color="auto"/>
        <w:right w:val="none" w:sz="0" w:space="0" w:color="auto"/>
      </w:divBdr>
      <w:divsChild>
        <w:div w:id="82802816">
          <w:marLeft w:val="0"/>
          <w:marRight w:val="0"/>
          <w:marTop w:val="0"/>
          <w:marBottom w:val="0"/>
          <w:divBdr>
            <w:top w:val="none" w:sz="0" w:space="0" w:color="auto"/>
            <w:left w:val="none" w:sz="0" w:space="0" w:color="auto"/>
            <w:bottom w:val="none" w:sz="0" w:space="0" w:color="auto"/>
            <w:right w:val="none" w:sz="0" w:space="0" w:color="auto"/>
          </w:divBdr>
        </w:div>
        <w:div w:id="2114277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360DocumentId xmlns="871d861b-903e-41ef-8dfc-b019ddbc07db">
      <Url xsi:nil="true"/>
      <Description xsi:nil="true"/>
    </P360DocumentId>
    <KnavSaksnummer xmlns="871d861b-903e-41ef-8dfc-b019ddbc07db" xsi:nil="true"/>
    <KnavGuid xmlns="871d861b-903e-41ef-8dfc-b019ddbc07db" xsi:nil="true"/>
    <KnavKontraktType xmlns="871d861b-903e-41ef-8dfc-b019ddbc07db" xsi:nil="true"/>
    <_Flow_SignoffStatus xmlns="871d861b-903e-41ef-8dfc-b019ddbc07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b3d49be966ae386e43ac38c65808a3c3">
  <xsd:schema xmlns:xsd="http://www.w3.org/2001/XMLSchema" xmlns:xs="http://www.w3.org/2001/XMLSchema" xmlns:p="http://schemas.microsoft.com/office/2006/metadata/properties" xmlns:ns2="871d861b-903e-41ef-8dfc-b019ddbc07db" targetNamespace="http://schemas.microsoft.com/office/2006/metadata/properties" ma:root="true" ma:fieldsID="8990245843009f9ae4de5526b26c4658"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CEB84-FC3B-487D-8226-76E02B88E17D}">
  <ds:schemaRefs>
    <ds:schemaRef ds:uri="http://schemas.microsoft.com/office/2006/metadata/longProperties"/>
  </ds:schemaRefs>
</ds:datastoreItem>
</file>

<file path=customXml/itemProps2.xml><?xml version="1.0" encoding="utf-8"?>
<ds:datastoreItem xmlns:ds="http://schemas.openxmlformats.org/officeDocument/2006/customXml" ds:itemID="{69F53B19-918C-4F16-87DE-27BB9120929D}">
  <ds:schemaRefs>
    <ds:schemaRef ds:uri="http://schemas.microsoft.com/office/2006/metadata/properties"/>
    <ds:schemaRef ds:uri="http://schemas.microsoft.com/office/infopath/2007/PartnerControls"/>
    <ds:schemaRef ds:uri="871d861b-903e-41ef-8dfc-b019ddbc07db"/>
  </ds:schemaRefs>
</ds:datastoreItem>
</file>

<file path=customXml/itemProps3.xml><?xml version="1.0" encoding="utf-8"?>
<ds:datastoreItem xmlns:ds="http://schemas.openxmlformats.org/officeDocument/2006/customXml" ds:itemID="{4E1D2FDC-DA34-4EC3-8DBE-0BECBAE60C43}">
  <ds:schemaRefs>
    <ds:schemaRef ds:uri="http://schemas.microsoft.com/sharepoint/v3/contenttype/forms"/>
  </ds:schemaRefs>
</ds:datastoreItem>
</file>

<file path=customXml/itemProps4.xml><?xml version="1.0" encoding="utf-8"?>
<ds:datastoreItem xmlns:ds="http://schemas.openxmlformats.org/officeDocument/2006/customXml" ds:itemID="{585CCDCE-EA38-4DE7-9EE0-0CD8FF575E4A}">
  <ds:schemaRefs>
    <ds:schemaRef ds:uri="http://schemas.openxmlformats.org/officeDocument/2006/bibliography"/>
  </ds:schemaRefs>
</ds:datastoreItem>
</file>

<file path=customXml/itemProps5.xml><?xml version="1.0" encoding="utf-8"?>
<ds:datastoreItem xmlns:ds="http://schemas.openxmlformats.org/officeDocument/2006/customXml" ds:itemID="{9DCC600A-BC1B-4CC6-8730-5BE09B946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d861b-903e-41ef-8dfc-b019ddbc07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5321</Words>
  <Characters>28207</Characters>
  <Application>Microsoft Office Word</Application>
  <DocSecurity>0</DocSecurity>
  <Lines>235</Lines>
  <Paragraphs>66</Paragraphs>
  <ScaleCrop>false</ScaleCrop>
  <Company/>
  <LinksUpToDate>false</LinksUpToDate>
  <CharactersWithSpaces>33462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2026-05-06T09:32:00Z</dcterms:created>
  <dcterms:modified xsi:type="dcterms:W3CDTF">2026-05-13T08:29:00Z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xd_Signature">
    <vt:lpwstr/>
  </property>
  <property fmtid="{D5CDD505-2E9C-101B-9397-08002B2CF9AE}" pid="4" name="display_urn:schemas-microsoft-com:office:office#Editor">
    <vt:lpwstr>Nazife Maliqi</vt:lpwstr>
  </property>
  <property fmtid="{D5CDD505-2E9C-101B-9397-08002B2CF9AE}" pid="5" name="Order">
    <vt:lpwstr>5500.00000000000</vt:lpwstr>
  </property>
  <property fmtid="{D5CDD505-2E9C-101B-9397-08002B2CF9AE}" pid="6" name="xd_ProgID">
    <vt:lpwstr/>
  </property>
  <property fmtid="{D5CDD505-2E9C-101B-9397-08002B2CF9AE}" pid="7" name="_ExtendedDescription">
    <vt:lpwstr/>
  </property>
  <property fmtid="{D5CDD505-2E9C-101B-9397-08002B2CF9AE}" pid="8" name="display_urn:schemas-microsoft-com:office:office#Author">
    <vt:lpwstr>Nazife Maliqi</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docLang">
    <vt:lpwstr>nb</vt:lpwstr>
  </property>
</Properties>
</file>